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65C">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14:paraId="14AE9D22">
      <w:pPr>
        <w:spacing w:line="660" w:lineRule="exact"/>
        <w:jc w:val="center"/>
        <w:rPr>
          <w:rFonts w:hint="eastAsia" w:asciiTheme="minorEastAsia" w:hAnsiTheme="minorEastAsia" w:eastAsiaTheme="minorEastAsia" w:cstheme="minorEastAsia"/>
          <w:i w:val="0"/>
          <w:iCs w:val="0"/>
          <w:caps w:val="0"/>
          <w:color w:val="333333"/>
          <w:spacing w:val="0"/>
          <w:sz w:val="28"/>
          <w:szCs w:val="28"/>
        </w:rPr>
      </w:pPr>
      <w:r>
        <w:rPr>
          <w:rFonts w:hint="eastAsia" w:ascii="方正仿宋简体" w:hAnsi="方正仿宋简体" w:eastAsia="方正仿宋简体" w:cs="方正仿宋简体"/>
          <w:sz w:val="24"/>
          <w:szCs w:val="24"/>
        </w:rPr>
        <w:t>四环审（表）字〔202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号</w:t>
      </w:r>
    </w:p>
    <w:p w14:paraId="02545192">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关于第一净水厂危废贮存点及污泥暂存</w:t>
      </w:r>
    </w:p>
    <w:p w14:paraId="477C7CFB">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建设项目环境影响报告表的批复</w:t>
      </w:r>
    </w:p>
    <w:p w14:paraId="5624EABA">
      <w:pPr>
        <w:spacing w:line="640" w:lineRule="exact"/>
        <w:jc w:val="center"/>
        <w:rPr>
          <w:rFonts w:ascii="方正小标宋简体" w:eastAsia="方正小标宋简体" w:cs="方正小标宋简体"/>
          <w:sz w:val="44"/>
          <w:szCs w:val="44"/>
        </w:rPr>
      </w:pPr>
    </w:p>
    <w:p w14:paraId="495794F4">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中核四平水务集团有限公司:</w:t>
      </w:r>
    </w:p>
    <w:p w14:paraId="4041703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你公司报来的《第一净水厂危废贮存点及污泥暂存建设项目的请示》和委托吉林省通和环保管家有限公司编制的《第一净水厂危废贮存点及污泥暂存建设项目环境影响报告表》（报批版）收悉。根据环境影响报告表的评价结论和专家意见，经研究，批复如下：</w:t>
      </w:r>
    </w:p>
    <w:p w14:paraId="6298FA2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一、本项目位于四平市铁东区山门镇老城村，第一净水厂院内。本次批复只包括原环评中未明确的危废贮存点以及污泥处理（综合利用）提出要求。危废贮存点位于厂区西侧，建筑面积6m</w:t>
      </w:r>
      <w:bookmarkStart w:id="0" w:name="_GoBack"/>
      <w:r>
        <w:rPr>
          <w:rFonts w:hint="eastAsia" w:asciiTheme="minorEastAsia" w:hAnsiTheme="minorEastAsia" w:eastAsiaTheme="minorEastAsia" w:cstheme="minorEastAsia"/>
          <w:i w:val="0"/>
          <w:iCs w:val="0"/>
          <w:caps w:val="0"/>
          <w:color w:val="333333"/>
          <w:spacing w:val="0"/>
          <w:sz w:val="28"/>
          <w:szCs w:val="28"/>
          <w:vertAlign w:val="superscript"/>
        </w:rPr>
        <w:t>2</w:t>
      </w:r>
      <w:bookmarkEnd w:id="0"/>
      <w:r>
        <w:rPr>
          <w:rFonts w:hint="eastAsia" w:asciiTheme="minorEastAsia" w:hAnsiTheme="minorEastAsia" w:eastAsiaTheme="minorEastAsia" w:cstheme="minorEastAsia"/>
          <w:i w:val="0"/>
          <w:iCs w:val="0"/>
          <w:caps w:val="0"/>
          <w:color w:val="333333"/>
          <w:spacing w:val="0"/>
          <w:sz w:val="28"/>
          <w:szCs w:val="28"/>
        </w:rPr>
        <w:t>，用于临时贮存自身运营时产生的化验室废液、废包装物、废机油及废油桶，不涉及危险废物的利用及后续处置再生环节。本项目污泥在满足相关法律法规以及对应生态环境保护标准的情况下，可用于园林绿化、矿石修复、荒地复垦、建材原料以及进行填埋、焚烧处理等。</w:t>
      </w:r>
    </w:p>
    <w:p w14:paraId="4D91771C">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该项目符合国家产业政策，符合四平市“三线一单”生态环境分区管控和准入要求，符合《四平经济开发区总体规划（2021—2030）年》，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14:paraId="389E9D65">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二、项目应重点做好以下环保工作。</w:t>
      </w:r>
    </w:p>
    <w:p w14:paraId="58BE8530">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（一）做好水污染防治工作。本项目仅为危险废物的贮存，无生产废水。无新增劳动定员，无新增生活污水排放。</w:t>
      </w:r>
    </w:p>
    <w:p w14:paraId="430D304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（二）加强大气污染防治工作。不同类别危险废物须分别采用密封容器分区存于危废贮存点内，无组织排放的有机废气厂界内、厂界外浓度分别达到《挥发性有机物无组织排放控制标准》（GB37822-2019） 中表A.1中排放限值、《大气污染物综合排放标准》（GB16297-1996）中非甲烷总烃的无组织排放监控浓度限值要求。</w:t>
      </w:r>
    </w:p>
    <w:p w14:paraId="2C5F7235">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做好噪声污染防治工作。运营期采取有效减振隔声措施，南侧、西侧、北侧场界噪声达到《工业企业厂界环境噪声排放标准》（GB12348－2008）中2类排放要求，东侧厂界满足4类排放要求，西侧居民声环境满足《声环境质量标准》（GB3096-2008）2类标准要求。</w:t>
      </w:r>
    </w:p>
    <w:p w14:paraId="1AFC966B">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做好固体废物污染防治工作。本项目不新增污泥产生量，新增固废主要为排风设备检修时产生极少量的废机油，暂存于危废贮存点。危险废物分区贮存，不同分区间设有隔离措施；严格执行《危险废物贮存污染控制标准》（GB18597-2023）要求，将危险废物定期委托有危险废物处理资质的单位进行处理。</w:t>
      </w:r>
    </w:p>
    <w:p w14:paraId="64DC9BB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（五）加强土壤和地下水污染防治。避免发生泄漏现象，定期检查防渗、防腐措施，规范化设置危险废物识别标志，分区防渗，采取有效措施，防止对土壤和地下水环境造成污染。</w:t>
      </w:r>
    </w:p>
    <w:p w14:paraId="645D138A">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六）严格落实各项环境风险防范措施。采用符合要求的运输车辆，严格按照危险废物相应的贮存设施的运行与管理要求进行操作。对进行危险废物收集、运输、装卸人员严格管理，制定环境风险防范应急预案，一旦事故发生能及时采取有效措施，减小对环境污染。</w:t>
      </w:r>
    </w:p>
    <w:p w14:paraId="3A4D4835">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项目建设必须严格执行环境保护设施与主体工程同时设计、同时施工、同时投产使用的环境保护“三同时”制度。项目正式投产前,你单位应依法依规开展建设项目环境保护设施竣工验收,向社会公开并向环保部门备案。</w:t>
      </w:r>
    </w:p>
    <w:p w14:paraId="1A8365AD">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14:paraId="118C528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五、本项目由我局委托四平市生态环境局铁东区分局负责该项目的“三同时”监督检查和管理工作。</w:t>
      </w:r>
    </w:p>
    <w:p w14:paraId="79E5DE9F">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0A484BFA">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791592B7">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160410CA">
      <w:pPr>
        <w:pStyle w:val="4"/>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四平市生态环境局</w:t>
      </w:r>
    </w:p>
    <w:p w14:paraId="7011473C">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w:t>
      </w:r>
      <w:r>
        <w:rPr>
          <w:rFonts w:hint="eastAsia" w:asciiTheme="minorEastAsia" w:hAnsiTheme="minorEastAsia" w:eastAsiaTheme="minorEastAsia" w:cstheme="minorEastAsia"/>
          <w:i w:val="0"/>
          <w:iCs w:val="0"/>
          <w:caps w:val="0"/>
          <w:color w:val="333333"/>
          <w:spacing w:val="0"/>
          <w:sz w:val="28"/>
          <w:szCs w:val="28"/>
          <w:lang w:val="en-US" w:eastAsia="zh-CN"/>
        </w:rPr>
        <w:t xml:space="preserve">         </w:t>
      </w:r>
      <w:r>
        <w:rPr>
          <w:rFonts w:hint="eastAsia" w:asciiTheme="minorEastAsia" w:hAnsiTheme="minorEastAsia" w:eastAsiaTheme="minorEastAsia" w:cstheme="minorEastAsia"/>
          <w:i w:val="0"/>
          <w:iCs w:val="0"/>
          <w:caps w:val="0"/>
          <w:color w:val="333333"/>
          <w:spacing w:val="0"/>
          <w:sz w:val="28"/>
          <w:szCs w:val="28"/>
        </w:rPr>
        <w:t xml:space="preserve">  202</w:t>
      </w:r>
      <w:r>
        <w:rPr>
          <w:rFonts w:hint="eastAsia" w:asciiTheme="minorEastAsia" w:hAnsiTheme="minorEastAsia" w:eastAsiaTheme="minorEastAsia" w:cstheme="minorEastAsia"/>
          <w:i w:val="0"/>
          <w:iCs w:val="0"/>
          <w:caps w:val="0"/>
          <w:color w:val="333333"/>
          <w:spacing w:val="0"/>
          <w:sz w:val="28"/>
          <w:szCs w:val="28"/>
          <w:lang w:val="en-US" w:eastAsia="zh-CN"/>
        </w:rPr>
        <w:t>6</w:t>
      </w:r>
      <w:r>
        <w:rPr>
          <w:rFonts w:hint="eastAsia" w:asciiTheme="minorEastAsia" w:hAnsiTheme="minorEastAsia" w:eastAsiaTheme="minorEastAsia" w:cstheme="minorEastAsia"/>
          <w:i w:val="0"/>
          <w:iCs w:val="0"/>
          <w:caps w:val="0"/>
          <w:color w:val="333333"/>
          <w:spacing w:val="0"/>
          <w:sz w:val="28"/>
          <w:szCs w:val="28"/>
        </w:rPr>
        <w:t>年</w:t>
      </w:r>
      <w:r>
        <w:rPr>
          <w:rFonts w:hint="eastAsia" w:asciiTheme="minorEastAsia" w:hAnsiTheme="minorEastAsia" w:eastAsiaTheme="minorEastAsia" w:cstheme="minorEastAsia"/>
          <w:i w:val="0"/>
          <w:iCs w:val="0"/>
          <w:caps w:val="0"/>
          <w:color w:val="333333"/>
          <w:spacing w:val="0"/>
          <w:sz w:val="28"/>
          <w:szCs w:val="28"/>
          <w:lang w:val="en-US" w:eastAsia="zh-CN"/>
        </w:rPr>
        <w:t>2</w:t>
      </w:r>
      <w:r>
        <w:rPr>
          <w:rFonts w:hint="eastAsia" w:asciiTheme="minorEastAsia" w:hAnsiTheme="minorEastAsia" w:eastAsiaTheme="minorEastAsia" w:cstheme="minorEastAsia"/>
          <w:i w:val="0"/>
          <w:iCs w:val="0"/>
          <w:caps w:val="0"/>
          <w:color w:val="333333"/>
          <w:spacing w:val="0"/>
          <w:sz w:val="28"/>
          <w:szCs w:val="28"/>
        </w:rPr>
        <w:t>月</w:t>
      </w:r>
      <w:r>
        <w:rPr>
          <w:rFonts w:hint="eastAsia" w:asciiTheme="minorEastAsia" w:hAnsiTheme="minorEastAsia" w:eastAsiaTheme="minorEastAsia" w:cstheme="minorEastAsia"/>
          <w:i w:val="0"/>
          <w:iCs w:val="0"/>
          <w:caps w:val="0"/>
          <w:color w:val="333333"/>
          <w:spacing w:val="0"/>
          <w:sz w:val="28"/>
          <w:szCs w:val="28"/>
          <w:lang w:val="en-US" w:eastAsia="zh-CN"/>
        </w:rPr>
        <w:t>28</w:t>
      </w:r>
      <w:r>
        <w:rPr>
          <w:rFonts w:hint="eastAsia" w:asciiTheme="minorEastAsia" w:hAnsiTheme="minorEastAsia" w:eastAsiaTheme="minorEastAsia" w:cstheme="minorEastAsia"/>
          <w:i w:val="0"/>
          <w:iCs w:val="0"/>
          <w:caps w:val="0"/>
          <w:color w:val="333333"/>
          <w:spacing w:val="0"/>
          <w:sz w:val="28"/>
          <w:szCs w:val="28"/>
        </w:rPr>
        <w:t>日</w:t>
      </w:r>
    </w:p>
    <w:p w14:paraId="42A2482A">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1183A0EF">
      <w:pPr>
        <w:pStyle w:val="5"/>
        <w:rPr>
          <w:rFonts w:hint="eastAsia"/>
        </w:rPr>
      </w:pPr>
    </w:p>
    <w:p w14:paraId="52647136">
      <w:pPr>
        <w:spacing w:line="560" w:lineRule="exact"/>
        <w:rPr>
          <w:rFonts w:ascii="方正仿宋简体" w:hAnsi="仿宋" w:eastAsia="方正仿宋简体" w:cs="Times New Roman"/>
          <w:sz w:val="32"/>
          <w:szCs w:val="32"/>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w:t>
      </w:r>
      <w:r>
        <w:rPr>
          <w:rFonts w:hint="eastAsia" w:ascii="宋体" w:hAnsi="宋体" w:cs="宋体"/>
          <w:kern w:val="0"/>
          <w:sz w:val="28"/>
          <w:szCs w:val="28"/>
          <w:lang w:val="en-US" w:eastAsia="zh-CN"/>
        </w:rPr>
        <w:t>sphbjspb</w:t>
      </w:r>
      <w:r>
        <w:rPr>
          <w:rFonts w:hint="eastAsia" w:ascii="宋体" w:hAnsi="宋体" w:cs="宋体"/>
          <w:kern w:val="0"/>
          <w:sz w:val="28"/>
          <w:szCs w:val="28"/>
        </w:rPr>
        <w:t>@163.com</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谥耎...">
    <w:altName w:val="宋体"/>
    <w:panose1 w:val="00000000000000000000"/>
    <w:charset w:val="86"/>
    <w:family w:val="roma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93F0">
    <w:pPr>
      <w:pStyle w:val="9"/>
      <w:framePr w:wrap="auto" w:vAnchor="text" w:hAnchor="margin" w:xAlign="center" w:y="1"/>
      <w:rPr>
        <w:rStyle w:val="15"/>
      </w:rPr>
    </w:pPr>
    <w:r>
      <w:rPr>
        <w:rStyle w:val="15"/>
        <w:rFonts w:cs="Calibri"/>
      </w:rPr>
      <w:fldChar w:fldCharType="begin"/>
    </w:r>
    <w:r>
      <w:rPr>
        <w:rStyle w:val="15"/>
        <w:rFonts w:cs="Calibri"/>
      </w:rPr>
      <w:instrText xml:space="preserve">PAGE  </w:instrText>
    </w:r>
    <w:r>
      <w:rPr>
        <w:rStyle w:val="15"/>
        <w:rFonts w:cs="Calibri"/>
      </w:rPr>
      <w:fldChar w:fldCharType="separate"/>
    </w:r>
    <w:r>
      <w:rPr>
        <w:rStyle w:val="15"/>
        <w:rFonts w:cs="Calibri"/>
      </w:rPr>
      <w:t>3</w:t>
    </w:r>
    <w:r>
      <w:rPr>
        <w:rStyle w:val="15"/>
        <w:rFonts w:cs="Calibri"/>
      </w:rPr>
      <w:fldChar w:fldCharType="end"/>
    </w:r>
  </w:p>
  <w:p w14:paraId="01846E2E">
    <w:pPr>
      <w:pStyle w:val="9"/>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8122BF1"/>
    <w:rsid w:val="108B3A7A"/>
    <w:rsid w:val="109850F6"/>
    <w:rsid w:val="11B6590B"/>
    <w:rsid w:val="1AF8220B"/>
    <w:rsid w:val="1E5E6650"/>
    <w:rsid w:val="1EAF62C5"/>
    <w:rsid w:val="1F944651"/>
    <w:rsid w:val="28483CB7"/>
    <w:rsid w:val="496A7708"/>
    <w:rsid w:val="59570C2C"/>
    <w:rsid w:val="6044491B"/>
    <w:rsid w:val="648E119D"/>
    <w:rsid w:val="68737122"/>
    <w:rsid w:val="6AD40758"/>
    <w:rsid w:val="6B682A9D"/>
    <w:rsid w:val="706C50A2"/>
    <w:rsid w:val="72DA55A2"/>
    <w:rsid w:val="73BF4C7F"/>
    <w:rsid w:val="751C0D43"/>
    <w:rsid w:val="7648259E"/>
    <w:rsid w:val="7D635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27"/>
    <w:semiHidden/>
    <w:qFormat/>
    <w:uiPriority w:val="99"/>
    <w:pPr>
      <w:jc w:val="left"/>
    </w:pPr>
    <w:rPr>
      <w:sz w:val="24"/>
      <w:szCs w:val="24"/>
    </w:rPr>
  </w:style>
  <w:style w:type="paragraph" w:styleId="4">
    <w:name w:val="Body Text"/>
    <w:basedOn w:val="1"/>
    <w:next w:val="5"/>
    <w:link w:val="23"/>
    <w:autoRedefine/>
    <w:qFormat/>
    <w:uiPriority w:val="99"/>
    <w:pPr>
      <w:spacing w:after="120"/>
    </w:pPr>
    <w:rPr>
      <w:kern w:val="0"/>
      <w:sz w:val="20"/>
      <w:szCs w:val="20"/>
    </w:rPr>
  </w:style>
  <w:style w:type="paragraph" w:styleId="5">
    <w:name w:val="toc 1"/>
    <w:basedOn w:val="1"/>
    <w:next w:val="1"/>
    <w:autoRedefine/>
    <w:qFormat/>
    <w:locked/>
    <w:uiPriority w:val="99"/>
    <w:pPr>
      <w:spacing w:before="120" w:after="120"/>
      <w:jc w:val="left"/>
    </w:pPr>
    <w:rPr>
      <w:b/>
      <w:bCs/>
      <w:caps/>
      <w:sz w:val="20"/>
      <w:szCs w:val="20"/>
    </w:rPr>
  </w:style>
  <w:style w:type="paragraph" w:styleId="6">
    <w:name w:val="Body Text Indent"/>
    <w:basedOn w:val="1"/>
    <w:link w:val="20"/>
    <w:autoRedefine/>
    <w:semiHidden/>
    <w:qFormat/>
    <w:uiPriority w:val="99"/>
    <w:pPr>
      <w:spacing w:after="120"/>
      <w:ind w:left="420" w:leftChars="200"/>
    </w:pPr>
    <w:rPr>
      <w:rFonts w:ascii="宋体" w:hAnsi="宋体" w:cs="宋体"/>
      <w:sz w:val="24"/>
      <w:szCs w:val="24"/>
    </w:rPr>
  </w:style>
  <w:style w:type="paragraph" w:styleId="7">
    <w:name w:val="Plain Text"/>
    <w:basedOn w:val="1"/>
    <w:link w:val="26"/>
    <w:autoRedefine/>
    <w:semiHidden/>
    <w:qFormat/>
    <w:uiPriority w:val="99"/>
    <w:rPr>
      <w:rFonts w:ascii="宋体" w:hAnsi="Courier New" w:cs="宋体"/>
    </w:rPr>
  </w:style>
  <w:style w:type="paragraph" w:styleId="8">
    <w:name w:val="Body Text Indent 2"/>
    <w:basedOn w:val="1"/>
    <w:link w:val="31"/>
    <w:autoRedefine/>
    <w:qFormat/>
    <w:uiPriority w:val="99"/>
    <w:pPr>
      <w:spacing w:after="120" w:line="480" w:lineRule="auto"/>
      <w:ind w:left="420" w:leftChars="200"/>
    </w:pPr>
  </w:style>
  <w:style w:type="paragraph" w:styleId="9">
    <w:name w:val="footer"/>
    <w:basedOn w:val="1"/>
    <w:link w:val="17"/>
    <w:autoRedefine/>
    <w:qFormat/>
    <w:uiPriority w:val="99"/>
    <w:pPr>
      <w:tabs>
        <w:tab w:val="center" w:pos="4153"/>
        <w:tab w:val="right" w:pos="8306"/>
      </w:tabs>
      <w:snapToGrid w:val="0"/>
      <w:jc w:val="left"/>
    </w:pPr>
    <w:rPr>
      <w:kern w:val="0"/>
      <w:sz w:val="18"/>
      <w:szCs w:val="18"/>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2"/>
    <w:basedOn w:val="1"/>
    <w:next w:val="1"/>
    <w:autoRedefine/>
    <w:qFormat/>
    <w:locked/>
    <w:uiPriority w:val="0"/>
    <w:pPr>
      <w:ind w:left="420" w:leftChars="200"/>
    </w:pPr>
  </w:style>
  <w:style w:type="paragraph" w:styleId="12">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99"/>
    <w:rPr>
      <w:rFonts w:cs="Times New Roman"/>
    </w:rPr>
  </w:style>
  <w:style w:type="paragraph" w:customStyle="1" w:styleId="16">
    <w:name w:val="p17"/>
    <w:basedOn w:val="1"/>
    <w:autoRedefine/>
    <w:semiHidden/>
    <w:qFormat/>
    <w:uiPriority w:val="99"/>
    <w:pPr>
      <w:widowControl/>
    </w:pPr>
    <w:rPr>
      <w:kern w:val="0"/>
    </w:rPr>
  </w:style>
  <w:style w:type="character" w:customStyle="1" w:styleId="17">
    <w:name w:val="Footer Char"/>
    <w:basedOn w:val="14"/>
    <w:link w:val="9"/>
    <w:autoRedefine/>
    <w:semiHidden/>
    <w:qFormat/>
    <w:locked/>
    <w:uiPriority w:val="99"/>
    <w:rPr>
      <w:rFonts w:cs="Times New Roman"/>
      <w:sz w:val="18"/>
      <w:szCs w:val="18"/>
    </w:rPr>
  </w:style>
  <w:style w:type="character" w:customStyle="1" w:styleId="18">
    <w:name w:val="博士论文正文 Char3"/>
    <w:link w:val="19"/>
    <w:autoRedefine/>
    <w:qFormat/>
    <w:locked/>
    <w:uiPriority w:val="99"/>
    <w:rPr>
      <w:sz w:val="24"/>
    </w:rPr>
  </w:style>
  <w:style w:type="paragraph" w:customStyle="1" w:styleId="19">
    <w:name w:val="博士论文正文"/>
    <w:basedOn w:val="1"/>
    <w:link w:val="18"/>
    <w:autoRedefine/>
    <w:qFormat/>
    <w:uiPriority w:val="99"/>
    <w:pPr>
      <w:snapToGrid w:val="0"/>
      <w:spacing w:beforeLines="20" w:line="360" w:lineRule="auto"/>
      <w:ind w:firstLine="200" w:firstLineChars="200"/>
    </w:pPr>
    <w:rPr>
      <w:rFonts w:cs="Times New Roman"/>
      <w:kern w:val="0"/>
      <w:sz w:val="24"/>
      <w:szCs w:val="20"/>
    </w:rPr>
  </w:style>
  <w:style w:type="character" w:customStyle="1" w:styleId="20">
    <w:name w:val="Body Text Indent Char"/>
    <w:basedOn w:val="14"/>
    <w:link w:val="6"/>
    <w:autoRedefine/>
    <w:semiHidden/>
    <w:qFormat/>
    <w:locked/>
    <w:uiPriority w:val="99"/>
    <w:rPr>
      <w:rFonts w:ascii="宋体" w:hAnsi="宋体" w:eastAsia="宋体" w:cs="宋体"/>
      <w:kern w:val="2"/>
      <w:sz w:val="24"/>
      <w:szCs w:val="24"/>
      <w:lang w:val="en-US" w:eastAsia="zh-CN"/>
    </w:rPr>
  </w:style>
  <w:style w:type="paragraph" w:customStyle="1" w:styleId="21">
    <w:name w:val="p0"/>
    <w:basedOn w:val="1"/>
    <w:autoRedefine/>
    <w:qFormat/>
    <w:uiPriority w:val="99"/>
    <w:pPr>
      <w:widowControl/>
    </w:pPr>
    <w:rPr>
      <w:rFonts w:ascii="Times New Roman" w:hAnsi="Times New Roman" w:cs="Times New Roman"/>
      <w:kern w:val="0"/>
    </w:rPr>
  </w:style>
  <w:style w:type="paragraph" w:customStyle="1" w:styleId="22">
    <w:name w:val="Heading 31"/>
    <w:basedOn w:val="1"/>
    <w:autoRedefine/>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3">
    <w:name w:val="Body Text Char"/>
    <w:basedOn w:val="14"/>
    <w:link w:val="4"/>
    <w:autoRedefine/>
    <w:semiHidden/>
    <w:qFormat/>
    <w:locked/>
    <w:uiPriority w:val="99"/>
    <w:rPr>
      <w:rFonts w:cs="Times New Roman"/>
    </w:rPr>
  </w:style>
  <w:style w:type="paragraph" w:customStyle="1" w:styleId="24">
    <w:name w:val="Default"/>
    <w:basedOn w:val="25"/>
    <w:next w:val="1"/>
    <w:autoRedefine/>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5">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Plain Text Char"/>
    <w:basedOn w:val="14"/>
    <w:link w:val="7"/>
    <w:autoRedefine/>
    <w:semiHidden/>
    <w:qFormat/>
    <w:locked/>
    <w:uiPriority w:val="99"/>
    <w:rPr>
      <w:rFonts w:ascii="宋体" w:hAnsi="Courier New" w:eastAsia="宋体" w:cs="宋体"/>
      <w:kern w:val="2"/>
      <w:sz w:val="21"/>
      <w:szCs w:val="21"/>
      <w:lang w:val="en-US" w:eastAsia="zh-CN"/>
    </w:rPr>
  </w:style>
  <w:style w:type="character" w:customStyle="1" w:styleId="27">
    <w:name w:val="Comment Text Char"/>
    <w:basedOn w:val="14"/>
    <w:link w:val="3"/>
    <w:autoRedefine/>
    <w:semiHidden/>
    <w:qFormat/>
    <w:locked/>
    <w:uiPriority w:val="99"/>
    <w:rPr>
      <w:rFonts w:eastAsia="宋体" w:cs="Times New Roman"/>
      <w:kern w:val="2"/>
      <w:sz w:val="24"/>
      <w:szCs w:val="24"/>
      <w:lang w:val="en-US" w:eastAsia="zh-CN"/>
    </w:rPr>
  </w:style>
  <w:style w:type="character" w:customStyle="1" w:styleId="28">
    <w:name w:val="style41"/>
    <w:autoRedefine/>
    <w:qFormat/>
    <w:uiPriority w:val="99"/>
    <w:rPr>
      <w:sz w:val="18"/>
    </w:rPr>
  </w:style>
  <w:style w:type="character" w:customStyle="1" w:styleId="29">
    <w:name w:val="Header Char"/>
    <w:basedOn w:val="14"/>
    <w:link w:val="10"/>
    <w:qFormat/>
    <w:locked/>
    <w:uiPriority w:val="99"/>
    <w:rPr>
      <w:rFonts w:cs="Times New Roman"/>
      <w:sz w:val="18"/>
      <w:szCs w:val="18"/>
    </w:rPr>
  </w:style>
  <w:style w:type="paragraph" w:customStyle="1" w:styleId="30">
    <w:name w:val="5"/>
    <w:basedOn w:val="1"/>
    <w:next w:val="1"/>
    <w:autoRedefine/>
    <w:qFormat/>
    <w:uiPriority w:val="99"/>
    <w:pPr>
      <w:spacing w:line="360" w:lineRule="auto"/>
      <w:ind w:firstLine="200" w:firstLineChars="200"/>
    </w:pPr>
    <w:rPr>
      <w:rFonts w:ascii="宋体" w:hAnsi="宋体" w:cs="宋体"/>
      <w:sz w:val="24"/>
      <w:szCs w:val="24"/>
    </w:rPr>
  </w:style>
  <w:style w:type="character" w:customStyle="1" w:styleId="31">
    <w:name w:val="Body Text Indent 2 Char"/>
    <w:basedOn w:val="14"/>
    <w:link w:val="8"/>
    <w:autoRedefine/>
    <w:semiHidden/>
    <w:qFormat/>
    <w:uiPriority w:val="99"/>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1476</Words>
  <Characters>1572</Characters>
  <Lines>0</Lines>
  <Paragraphs>0</Paragraphs>
  <TotalTime>1</TotalTime>
  <ScaleCrop>false</ScaleCrop>
  <LinksUpToDate>false</LinksUpToDate>
  <CharactersWithSpaces>1613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2021-01-07T05:23:00Z</dcterms:created>
  <dc:creator>Administrator</dc:creator>
  <cp:lastModifiedBy>微信用户</cp:lastModifiedBy>
  <cp:lastPrinted>2021-01-07T05:27:00Z</cp:lastPrinted>
  <dcterms:modified xsi:type="dcterms:W3CDTF">2026-02-28T06:07:38Z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eyJoZGlkIjoiZDQxOTkyMzA0ZGU0NjYzODg4MDlkODNiYzc2NDVhZDkiLCJ1c2VySWQiOiIxNzM4NjMxODY0In0=</vt:lpwstr>
  </property>
</Properties>
</file>