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7FDE4">
      <w:pPr>
        <w:spacing w:line="600" w:lineRule="exact"/>
        <w:ind w:left="1475" w:leftChars="100" w:hanging="1265"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lang w:eastAsia="zh-CN"/>
        </w:rPr>
        <w:t>环评批复公示：</w:t>
      </w:r>
    </w:p>
    <w:p w14:paraId="153C67CF">
      <w:pPr>
        <w:spacing w:line="660" w:lineRule="exact"/>
        <w:jc w:val="center"/>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四环审（表）字〔2024〕14号</w:t>
      </w:r>
    </w:p>
    <w:p w14:paraId="362658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关于精准医学分子生物学实验中心</w:t>
      </w:r>
    </w:p>
    <w:p w14:paraId="1BF813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建设项目环境影响报告表的批复</w:t>
      </w:r>
    </w:p>
    <w:p w14:paraId="71C546E2">
      <w:pPr>
        <w:spacing w:line="640" w:lineRule="exact"/>
        <w:jc w:val="center"/>
        <w:rPr>
          <w:rFonts w:hint="eastAsia" w:ascii="方正小标宋简体" w:eastAsia="方正小标宋简体" w:cs="方正小标宋简体"/>
          <w:color w:val="auto"/>
          <w:sz w:val="32"/>
          <w:szCs w:val="32"/>
        </w:rPr>
      </w:pPr>
      <w:bookmarkStart w:id="0" w:name="_GoBack"/>
      <w:bookmarkEnd w:id="0"/>
    </w:p>
    <w:p w14:paraId="729AA727">
      <w:pPr>
        <w:pStyle w:val="4"/>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吉林省拓华生物科技有限公司:</w:t>
      </w:r>
    </w:p>
    <w:p w14:paraId="617757A1">
      <w:pPr>
        <w:pStyle w:val="4"/>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 xml:space="preserve">    你单位委托吉林灵隆环境科技有限公司编制的《精准医学分子生物学实验中心建设项目环境影响报告表》（报批版）和审批申请收悉，根据环境影响报告表的结论，经研究，批复如下：</w:t>
      </w:r>
    </w:p>
    <w:p w14:paraId="5FDD2718">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一、本项目位于四平市铁东区石岭子镇塔子沟村，利用吉林省拓华生物科技有限公司院内现有闲置建筑物，建设基础研究开放实验室300m</w:t>
      </w:r>
      <w:r>
        <w:rPr>
          <w:rFonts w:hint="eastAsia" w:ascii="仿宋" w:hAnsi="仿宋" w:eastAsia="仿宋" w:cs="仿宋"/>
          <w:b w:val="0"/>
          <w:bCs w:val="0"/>
          <w:i w:val="0"/>
          <w:iCs w:val="0"/>
          <w:caps w:val="0"/>
          <w:color w:val="auto"/>
          <w:spacing w:val="0"/>
          <w:sz w:val="28"/>
          <w:szCs w:val="28"/>
          <w:vertAlign w:val="superscript"/>
        </w:rPr>
        <w:t>2</w:t>
      </w:r>
      <w:r>
        <w:rPr>
          <w:rFonts w:hint="eastAsia" w:ascii="仿宋" w:hAnsi="仿宋" w:eastAsia="仿宋" w:cs="仿宋"/>
          <w:b w:val="0"/>
          <w:bCs w:val="0"/>
          <w:i w:val="0"/>
          <w:iCs w:val="0"/>
          <w:caps w:val="0"/>
          <w:color w:val="auto"/>
          <w:spacing w:val="0"/>
          <w:sz w:val="28"/>
          <w:szCs w:val="28"/>
        </w:rPr>
        <w:t>，产品转化净化实验区400m</w:t>
      </w:r>
      <w:r>
        <w:rPr>
          <w:rFonts w:hint="eastAsia" w:ascii="仿宋" w:hAnsi="仿宋" w:eastAsia="仿宋" w:cs="仿宋"/>
          <w:b w:val="0"/>
          <w:bCs w:val="0"/>
          <w:i w:val="0"/>
          <w:iCs w:val="0"/>
          <w:caps w:val="0"/>
          <w:color w:val="auto"/>
          <w:spacing w:val="0"/>
          <w:sz w:val="28"/>
          <w:szCs w:val="28"/>
          <w:vertAlign w:val="superscript"/>
        </w:rPr>
        <w:t>2</w:t>
      </w:r>
      <w:r>
        <w:rPr>
          <w:rFonts w:hint="eastAsia" w:ascii="仿宋" w:hAnsi="仿宋" w:eastAsia="仿宋" w:cs="仿宋"/>
          <w:b w:val="0"/>
          <w:bCs w:val="0"/>
          <w:i w:val="0"/>
          <w:iCs w:val="0"/>
          <w:caps w:val="0"/>
          <w:color w:val="auto"/>
          <w:spacing w:val="0"/>
          <w:sz w:val="28"/>
          <w:szCs w:val="28"/>
        </w:rPr>
        <w:t>，基因测序净化实验区 300m</w:t>
      </w:r>
      <w:r>
        <w:rPr>
          <w:rFonts w:hint="eastAsia" w:ascii="仿宋" w:hAnsi="仿宋" w:eastAsia="仿宋" w:cs="仿宋"/>
          <w:b w:val="0"/>
          <w:bCs w:val="0"/>
          <w:i w:val="0"/>
          <w:iCs w:val="0"/>
          <w:caps w:val="0"/>
          <w:color w:val="auto"/>
          <w:spacing w:val="0"/>
          <w:sz w:val="28"/>
          <w:szCs w:val="28"/>
          <w:vertAlign w:val="superscript"/>
        </w:rPr>
        <w:t>2</w:t>
      </w:r>
      <w:r>
        <w:rPr>
          <w:rFonts w:hint="eastAsia" w:ascii="仿宋" w:hAnsi="仿宋" w:eastAsia="仿宋" w:cs="仿宋"/>
          <w:b w:val="0"/>
          <w:bCs w:val="0"/>
          <w:i w:val="0"/>
          <w:iCs w:val="0"/>
          <w:caps w:val="0"/>
          <w:color w:val="auto"/>
          <w:spacing w:val="0"/>
          <w:sz w:val="28"/>
          <w:szCs w:val="28"/>
        </w:rPr>
        <w:t>。本项目建成后年进行恶性肿瘤检测服务238人次、基因测序服务2358人次、CAR-T 及TCR-T细胞治疗肿瘤技术实验与研发。</w:t>
      </w:r>
    </w:p>
    <w:p w14:paraId="37C3B11C">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该项目符合国家产业政策，符合四平市“三线一单”生态环境分区管控和准入要求，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62A0AB15">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二、工程实施应重点做好以下环保工作:</w:t>
      </w:r>
    </w:p>
    <w:p w14:paraId="773FC054">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（一）加强施工期环境管理，有效控制施工扬尘，妥善处置固体废物，防止施工噪声、废水、扬尘、固废等污染周围环境。</w:t>
      </w:r>
    </w:p>
    <w:p w14:paraId="4689F21B">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（二）认真落实水污染防治措施。运营期不新增生活污水排放量，制纯水产生的反冲洗废水及地面清洁废水（不得涉及病毒性和生物活性气溶胶等有毒有害气体沉降）经市政污水管网排入四平市污水处理厂。</w:t>
      </w:r>
    </w:p>
    <w:p w14:paraId="53D662D7">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（三）做好大气污染防治工作。本项目阳性室处于负压状态，阳性室消毒过程挥发的有机废气， 经高效除菌过滤器处理后，经不低于15m的排气筒有组织排放。实验台（实验室）排放的挥发性有机废气及使用酒精消毒产生的挥发性有机废气经高效除菌过滤新风系统净化后由楼顶出风口无组织排放。以上废气排放须满足《大气污染物综合排放标准》（GB16297-1996）表2中限值要求。</w:t>
      </w:r>
    </w:p>
    <w:p w14:paraId="6B340291">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四）落实噪音污染防治措施。合理安排施工时间，施工期噪声执行《建筑施工场界环境噪声排放标准》（GB12523-2011）标准；运营期采取有效减振隔声措施，厂界噪声执行《工业企业厂界环境噪声排放标准》（GB12348-2008 ）中 1 类区、4a 类区标准（南侧执行 4a 类区标准）。</w:t>
      </w:r>
    </w:p>
    <w:p w14:paraId="552FCE76">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五）做好固废污染防治工作。本项目运营期产生医疗废物：病理性废物（离心分离的废细胞液、废培养基、废弃试剂、医用血袋、实验室破碎的沾染有毒有害成分等的器皿、废弃的检测样品等）、药物性废物（废弃化学试剂等）、化验废液等危险废物经危险废物贮存点暂存，委托有资质单位处置，废高效除菌过滤器、新风过滤装置两种危废更换时由有资质单位直接运走处置，不在厂区内贮存。未沾有危险废物的废弃包装物统一外售，废反渗透膜、过滤柱滤芯委托环卫部门处置。应严格执行《危险废物贮存污染控制标准》（GB18597-2023）、《危险废物收集、贮存、运输技术规范》（HJ 2025-2012）等要求。</w:t>
      </w:r>
    </w:p>
    <w:p w14:paraId="129B27A4">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六）做好突发情况处置。实验室地面清洗废水按照规程的正常情况下不涉及有毒有害物的沉降或沾染，突发情况下操作过程中化学药品、危险化学品、有毒废液以及带有病理性的培养基、细胞液等不慎散落地面时，须立即用抹布、脱脂棉、吸湿棉等收集处理，收集产生的废物按照危险废物管理，不得混入一般工业固废及生活垃圾中；局部清洗废水量很少，为避免污染水体，不得排入市政污水管网，按照危险废物收集管理，将环境风险控制在最小范围内。</w:t>
      </w:r>
    </w:p>
    <w:p w14:paraId="03B12C6F">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生态环境部门报送，接受监督检查。</w:t>
      </w:r>
    </w:p>
    <w:p w14:paraId="3345C21E">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34F0D587">
      <w:pPr>
        <w:pStyle w:val="4"/>
        <w:ind w:firstLine="560" w:firstLineChars="2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五、本项目由我局委托四平市生态环境局铁东区分局负责该项目的“三同时”监督检查和管理工作。</w:t>
      </w:r>
    </w:p>
    <w:p w14:paraId="201C0CD3">
      <w:pPr>
        <w:pStyle w:val="4"/>
        <w:rPr>
          <w:rFonts w:hint="eastAsia" w:ascii="仿宋" w:hAnsi="仿宋" w:eastAsia="仿宋" w:cs="仿宋"/>
          <w:b w:val="0"/>
          <w:bCs w:val="0"/>
          <w:i w:val="0"/>
          <w:iCs w:val="0"/>
          <w:caps w:val="0"/>
          <w:color w:val="auto"/>
          <w:spacing w:val="0"/>
          <w:sz w:val="28"/>
          <w:szCs w:val="28"/>
        </w:rPr>
      </w:pPr>
    </w:p>
    <w:p w14:paraId="2FF86B6C">
      <w:pPr>
        <w:pStyle w:val="4"/>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 xml:space="preserve">                  </w:t>
      </w:r>
    </w:p>
    <w:p w14:paraId="793D1521">
      <w:pPr>
        <w:pStyle w:val="4"/>
        <w:ind w:firstLine="4760" w:firstLineChars="1700"/>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四平市生态环境局</w:t>
      </w:r>
    </w:p>
    <w:p w14:paraId="31F636B8">
      <w:pPr>
        <w:pStyle w:val="4"/>
        <w:rPr>
          <w:rFonts w:ascii="方正仿宋简体" w:hAnsi="FangSong_GB2312" w:eastAsia="方正仿宋简体" w:cs="FangSong_GB2312"/>
          <w:b w:val="0"/>
          <w:bCs w:val="0"/>
          <w:color w:val="auto"/>
          <w:kern w:val="0"/>
          <w:sz w:val="32"/>
          <w:szCs w:val="32"/>
        </w:rPr>
      </w:pPr>
      <w:r>
        <w:rPr>
          <w:rFonts w:hint="eastAsia" w:ascii="仿宋" w:hAnsi="仿宋" w:eastAsia="仿宋" w:cs="仿宋"/>
          <w:b w:val="0"/>
          <w:bCs w:val="0"/>
          <w:i w:val="0"/>
          <w:iCs w:val="0"/>
          <w:caps w:val="0"/>
          <w:color w:val="auto"/>
          <w:spacing w:val="0"/>
          <w:sz w:val="28"/>
          <w:szCs w:val="28"/>
        </w:rPr>
        <w:t xml:space="preserve">                     </w:t>
      </w:r>
      <w:r>
        <w:rPr>
          <w:rFonts w:hint="eastAsia" w:ascii="仿宋" w:hAnsi="仿宋" w:eastAsia="仿宋" w:cs="仿宋"/>
          <w:b w:val="0"/>
          <w:bCs w:val="0"/>
          <w:i w:val="0"/>
          <w:iCs w:val="0"/>
          <w:caps w:val="0"/>
          <w:color w:val="auto"/>
          <w:spacing w:val="0"/>
          <w:sz w:val="28"/>
          <w:szCs w:val="28"/>
          <w:lang w:val="en-US" w:eastAsia="zh-CN"/>
        </w:rPr>
        <w:t xml:space="preserve">         </w:t>
      </w:r>
      <w:r>
        <w:rPr>
          <w:rFonts w:hint="eastAsia" w:ascii="仿宋" w:hAnsi="仿宋" w:eastAsia="仿宋" w:cs="仿宋"/>
          <w:b w:val="0"/>
          <w:bCs w:val="0"/>
          <w:i w:val="0"/>
          <w:iCs w:val="0"/>
          <w:caps w:val="0"/>
          <w:color w:val="auto"/>
          <w:spacing w:val="0"/>
          <w:sz w:val="28"/>
          <w:szCs w:val="28"/>
        </w:rPr>
        <w:t xml:space="preserve">     2024年9月11日</w:t>
      </w:r>
    </w:p>
    <w:p w14:paraId="46B742E9">
      <w:pPr>
        <w:spacing w:line="560" w:lineRule="exact"/>
        <w:rPr>
          <w:rFonts w:ascii="方正仿宋简体" w:hAnsi="仿宋" w:eastAsia="方正仿宋简体" w:cs="Times New Roman"/>
          <w:color w:val="auto"/>
          <w:sz w:val="32"/>
          <w:szCs w:val="32"/>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w:t>
      </w:r>
      <w:r>
        <w:rPr>
          <w:rFonts w:hint="eastAsia" w:ascii="宋体" w:hAnsi="宋体" w:cs="宋体"/>
          <w:color w:val="auto"/>
          <w:kern w:val="0"/>
          <w:sz w:val="28"/>
          <w:szCs w:val="28"/>
          <w:lang w:val="en-US" w:eastAsia="zh-CN"/>
        </w:rPr>
        <w:t>sphbjspb</w:t>
      </w:r>
      <w:r>
        <w:rPr>
          <w:rFonts w:hint="eastAsia" w:ascii="宋体" w:hAnsi="宋体" w:cs="宋体"/>
          <w:color w:val="auto"/>
          <w:kern w:val="0"/>
          <w:sz w:val="28"/>
          <w:szCs w:val="28"/>
        </w:rPr>
        <w:t>@163.com</w:t>
      </w:r>
    </w:p>
    <w:p w14:paraId="19ABCA44">
      <w:pPr>
        <w:spacing w:line="580" w:lineRule="exact"/>
        <w:rPr>
          <w:rFonts w:ascii="方正仿宋简体" w:hAnsi="FangSong_GB2312" w:eastAsia="方正仿宋简体" w:cs="FangSong_GB2312"/>
          <w:color w:val="auto"/>
          <w:sz w:val="32"/>
          <w:szCs w:val="32"/>
          <w:u w:val="single"/>
        </w:rPr>
      </w:pPr>
    </w:p>
    <w:p w14:paraId="39D24939">
      <w:pPr>
        <w:spacing w:line="580" w:lineRule="exact"/>
        <w:rPr>
          <w:rFonts w:ascii="方正仿宋简体" w:hAnsi="FangSong_GB2312" w:eastAsia="方正仿宋简体" w:cs="FangSong_GB2312"/>
          <w:color w:val="auto"/>
          <w:sz w:val="32"/>
          <w:szCs w:val="32"/>
          <w:u w:val="single"/>
        </w:rPr>
      </w:pPr>
    </w:p>
    <w:p w14:paraId="3393BDAD">
      <w:pPr>
        <w:spacing w:line="580" w:lineRule="exact"/>
        <w:rPr>
          <w:rFonts w:hint="eastAsia" w:ascii="方正仿宋简体" w:hAnsi="宋体" w:eastAsia="方正仿宋简体" w:cs="宋体"/>
          <w:sz w:val="32"/>
          <w:szCs w:val="32"/>
          <w:u w:val="singl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
    <w:altName w:val="Segoe Print"/>
    <w:panose1 w:val="00000000000000000000"/>
    <w:charset w:val="00"/>
    <w:family w:val="auto"/>
    <w:pitch w:val="default"/>
    <w:sig w:usb0="00000000" w:usb1="00000000" w:usb2="00000000" w:usb3="00000000" w:csb0="00000001" w:csb1="00000000"/>
  </w:font>
  <w:font w:name="FangSong_GB2312falt">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3E7">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2</w:t>
    </w:r>
    <w:r>
      <w:rPr>
        <w:rStyle w:val="20"/>
        <w:rFonts w:cs="Calibri"/>
      </w:rPr>
      <w:fldChar w:fldCharType="end"/>
    </w:r>
  </w:p>
  <w:p w14:paraId="3498CE21">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0614F"/>
    <w:rsid w:val="00010938"/>
    <w:rsid w:val="000125C0"/>
    <w:rsid w:val="00012EFF"/>
    <w:rsid w:val="00016068"/>
    <w:rsid w:val="000166F8"/>
    <w:rsid w:val="00025ED3"/>
    <w:rsid w:val="00027635"/>
    <w:rsid w:val="00030FD3"/>
    <w:rsid w:val="00044126"/>
    <w:rsid w:val="00046A3C"/>
    <w:rsid w:val="00047A7C"/>
    <w:rsid w:val="00053FD1"/>
    <w:rsid w:val="00054D78"/>
    <w:rsid w:val="00064A0F"/>
    <w:rsid w:val="00070183"/>
    <w:rsid w:val="0008028A"/>
    <w:rsid w:val="00080E67"/>
    <w:rsid w:val="0008221A"/>
    <w:rsid w:val="00083098"/>
    <w:rsid w:val="00084B90"/>
    <w:rsid w:val="00085253"/>
    <w:rsid w:val="00096EA3"/>
    <w:rsid w:val="000A05CC"/>
    <w:rsid w:val="000A5743"/>
    <w:rsid w:val="000B0262"/>
    <w:rsid w:val="000B13C0"/>
    <w:rsid w:val="000B344B"/>
    <w:rsid w:val="000B7893"/>
    <w:rsid w:val="000C0796"/>
    <w:rsid w:val="000C0B41"/>
    <w:rsid w:val="000C18A7"/>
    <w:rsid w:val="000C7CCA"/>
    <w:rsid w:val="000D7113"/>
    <w:rsid w:val="000E40D4"/>
    <w:rsid w:val="000E515A"/>
    <w:rsid w:val="000E5600"/>
    <w:rsid w:val="000E6BC6"/>
    <w:rsid w:val="000E6C7D"/>
    <w:rsid w:val="000F2201"/>
    <w:rsid w:val="000F2C41"/>
    <w:rsid w:val="000F3DA3"/>
    <w:rsid w:val="000F4821"/>
    <w:rsid w:val="0010514B"/>
    <w:rsid w:val="00110780"/>
    <w:rsid w:val="00111658"/>
    <w:rsid w:val="00124CB5"/>
    <w:rsid w:val="00133B26"/>
    <w:rsid w:val="001372B8"/>
    <w:rsid w:val="0014094C"/>
    <w:rsid w:val="00150094"/>
    <w:rsid w:val="001516B8"/>
    <w:rsid w:val="00151852"/>
    <w:rsid w:val="001600DC"/>
    <w:rsid w:val="001635F9"/>
    <w:rsid w:val="0017024B"/>
    <w:rsid w:val="00170716"/>
    <w:rsid w:val="0017485C"/>
    <w:rsid w:val="00180E8B"/>
    <w:rsid w:val="00182C8E"/>
    <w:rsid w:val="001A1577"/>
    <w:rsid w:val="001A1D96"/>
    <w:rsid w:val="001A43FD"/>
    <w:rsid w:val="001A50CF"/>
    <w:rsid w:val="001B078E"/>
    <w:rsid w:val="001B1698"/>
    <w:rsid w:val="001B2B76"/>
    <w:rsid w:val="001B598C"/>
    <w:rsid w:val="001B6024"/>
    <w:rsid w:val="001C088F"/>
    <w:rsid w:val="001C5C8B"/>
    <w:rsid w:val="001C5EB3"/>
    <w:rsid w:val="001D24A1"/>
    <w:rsid w:val="001D3492"/>
    <w:rsid w:val="001D5B61"/>
    <w:rsid w:val="001E1600"/>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6694D"/>
    <w:rsid w:val="00271E60"/>
    <w:rsid w:val="002819EB"/>
    <w:rsid w:val="00284A34"/>
    <w:rsid w:val="002874EF"/>
    <w:rsid w:val="0029413A"/>
    <w:rsid w:val="002A0A3A"/>
    <w:rsid w:val="002A388B"/>
    <w:rsid w:val="002B7C14"/>
    <w:rsid w:val="002C0043"/>
    <w:rsid w:val="002C32E5"/>
    <w:rsid w:val="002C5A0E"/>
    <w:rsid w:val="002D2B04"/>
    <w:rsid w:val="002D51C0"/>
    <w:rsid w:val="002E04DD"/>
    <w:rsid w:val="002E2D54"/>
    <w:rsid w:val="002E5E66"/>
    <w:rsid w:val="002F0254"/>
    <w:rsid w:val="002F0A0C"/>
    <w:rsid w:val="002F0A89"/>
    <w:rsid w:val="002F0FB8"/>
    <w:rsid w:val="002F2CB7"/>
    <w:rsid w:val="002F7756"/>
    <w:rsid w:val="0030226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74227"/>
    <w:rsid w:val="00381EFC"/>
    <w:rsid w:val="00382399"/>
    <w:rsid w:val="00384BD2"/>
    <w:rsid w:val="00390866"/>
    <w:rsid w:val="00392035"/>
    <w:rsid w:val="00395449"/>
    <w:rsid w:val="003A4635"/>
    <w:rsid w:val="003A626B"/>
    <w:rsid w:val="003A7164"/>
    <w:rsid w:val="003B0E8F"/>
    <w:rsid w:val="003C574D"/>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099C"/>
    <w:rsid w:val="004A2DAF"/>
    <w:rsid w:val="004B0C5B"/>
    <w:rsid w:val="004B1BBC"/>
    <w:rsid w:val="004C0066"/>
    <w:rsid w:val="004C2E0D"/>
    <w:rsid w:val="004C67C3"/>
    <w:rsid w:val="004C7ECD"/>
    <w:rsid w:val="004D79AF"/>
    <w:rsid w:val="004E32C4"/>
    <w:rsid w:val="004F017C"/>
    <w:rsid w:val="004F658D"/>
    <w:rsid w:val="004F6A47"/>
    <w:rsid w:val="00500BCB"/>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2E47"/>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F0DBB"/>
    <w:rsid w:val="005F28BA"/>
    <w:rsid w:val="005F73CF"/>
    <w:rsid w:val="00601B57"/>
    <w:rsid w:val="00601BFC"/>
    <w:rsid w:val="00606D28"/>
    <w:rsid w:val="0061281B"/>
    <w:rsid w:val="00620769"/>
    <w:rsid w:val="00626EC2"/>
    <w:rsid w:val="006272FB"/>
    <w:rsid w:val="006325B0"/>
    <w:rsid w:val="006450AD"/>
    <w:rsid w:val="006476E0"/>
    <w:rsid w:val="00650433"/>
    <w:rsid w:val="006567CC"/>
    <w:rsid w:val="006625E0"/>
    <w:rsid w:val="00663FFC"/>
    <w:rsid w:val="00666D3F"/>
    <w:rsid w:val="006670EC"/>
    <w:rsid w:val="00671CBD"/>
    <w:rsid w:val="00685A52"/>
    <w:rsid w:val="00693A53"/>
    <w:rsid w:val="00694D1D"/>
    <w:rsid w:val="00696AA5"/>
    <w:rsid w:val="006A6F22"/>
    <w:rsid w:val="006B103D"/>
    <w:rsid w:val="006C4339"/>
    <w:rsid w:val="006D412F"/>
    <w:rsid w:val="006D49E3"/>
    <w:rsid w:val="006D60BE"/>
    <w:rsid w:val="006E0A51"/>
    <w:rsid w:val="006E424C"/>
    <w:rsid w:val="006E6C1A"/>
    <w:rsid w:val="006E78C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1A8C"/>
    <w:rsid w:val="007633F5"/>
    <w:rsid w:val="007767B9"/>
    <w:rsid w:val="007768B9"/>
    <w:rsid w:val="007933DD"/>
    <w:rsid w:val="00794348"/>
    <w:rsid w:val="007956C7"/>
    <w:rsid w:val="00796C58"/>
    <w:rsid w:val="007A6079"/>
    <w:rsid w:val="007B222A"/>
    <w:rsid w:val="007B2535"/>
    <w:rsid w:val="007B4713"/>
    <w:rsid w:val="007B4AA0"/>
    <w:rsid w:val="007C041D"/>
    <w:rsid w:val="007C1D02"/>
    <w:rsid w:val="007D2F4D"/>
    <w:rsid w:val="007D44C0"/>
    <w:rsid w:val="007D594C"/>
    <w:rsid w:val="007D596C"/>
    <w:rsid w:val="007E04D5"/>
    <w:rsid w:val="007E21B2"/>
    <w:rsid w:val="007E4042"/>
    <w:rsid w:val="007E66F3"/>
    <w:rsid w:val="007F344B"/>
    <w:rsid w:val="007F3CF4"/>
    <w:rsid w:val="0080698B"/>
    <w:rsid w:val="00807433"/>
    <w:rsid w:val="00817316"/>
    <w:rsid w:val="008205B0"/>
    <w:rsid w:val="00821841"/>
    <w:rsid w:val="00823022"/>
    <w:rsid w:val="00824D74"/>
    <w:rsid w:val="0082554F"/>
    <w:rsid w:val="00825B86"/>
    <w:rsid w:val="00830237"/>
    <w:rsid w:val="0083393B"/>
    <w:rsid w:val="008343FB"/>
    <w:rsid w:val="008348F1"/>
    <w:rsid w:val="0083648E"/>
    <w:rsid w:val="008374DE"/>
    <w:rsid w:val="008423E7"/>
    <w:rsid w:val="00843A3C"/>
    <w:rsid w:val="00847094"/>
    <w:rsid w:val="00854426"/>
    <w:rsid w:val="00855E78"/>
    <w:rsid w:val="008576E3"/>
    <w:rsid w:val="00857F0D"/>
    <w:rsid w:val="0086460A"/>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331E"/>
    <w:rsid w:val="008C4AE2"/>
    <w:rsid w:val="008C59B9"/>
    <w:rsid w:val="008D4CFF"/>
    <w:rsid w:val="008D75B0"/>
    <w:rsid w:val="008E03BC"/>
    <w:rsid w:val="008E2C80"/>
    <w:rsid w:val="008F7E66"/>
    <w:rsid w:val="0090528D"/>
    <w:rsid w:val="00913945"/>
    <w:rsid w:val="00916769"/>
    <w:rsid w:val="00916AB0"/>
    <w:rsid w:val="00921B39"/>
    <w:rsid w:val="00925129"/>
    <w:rsid w:val="009257FE"/>
    <w:rsid w:val="00932E26"/>
    <w:rsid w:val="00934589"/>
    <w:rsid w:val="009441D9"/>
    <w:rsid w:val="00947AAA"/>
    <w:rsid w:val="009500CD"/>
    <w:rsid w:val="00950361"/>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B55"/>
    <w:rsid w:val="009E0A5D"/>
    <w:rsid w:val="009E75C2"/>
    <w:rsid w:val="009F1103"/>
    <w:rsid w:val="009F113D"/>
    <w:rsid w:val="009F18BD"/>
    <w:rsid w:val="009F2A15"/>
    <w:rsid w:val="00A03113"/>
    <w:rsid w:val="00A033BF"/>
    <w:rsid w:val="00A0429A"/>
    <w:rsid w:val="00A21E05"/>
    <w:rsid w:val="00A2410C"/>
    <w:rsid w:val="00A25CF3"/>
    <w:rsid w:val="00A30AA3"/>
    <w:rsid w:val="00A3721A"/>
    <w:rsid w:val="00A40946"/>
    <w:rsid w:val="00A42030"/>
    <w:rsid w:val="00A43FC3"/>
    <w:rsid w:val="00A45D8B"/>
    <w:rsid w:val="00A46148"/>
    <w:rsid w:val="00A468A5"/>
    <w:rsid w:val="00A514E0"/>
    <w:rsid w:val="00A53295"/>
    <w:rsid w:val="00A54913"/>
    <w:rsid w:val="00A573E1"/>
    <w:rsid w:val="00A612AD"/>
    <w:rsid w:val="00A71FA6"/>
    <w:rsid w:val="00A76BC2"/>
    <w:rsid w:val="00A80817"/>
    <w:rsid w:val="00A863D3"/>
    <w:rsid w:val="00A979B9"/>
    <w:rsid w:val="00AA0287"/>
    <w:rsid w:val="00AA74EE"/>
    <w:rsid w:val="00AB6BB9"/>
    <w:rsid w:val="00AD05EF"/>
    <w:rsid w:val="00AE1A31"/>
    <w:rsid w:val="00AE4AF7"/>
    <w:rsid w:val="00AF2052"/>
    <w:rsid w:val="00AF222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2BF"/>
    <w:rsid w:val="00B47AAE"/>
    <w:rsid w:val="00B5229F"/>
    <w:rsid w:val="00B55CE2"/>
    <w:rsid w:val="00B60CA4"/>
    <w:rsid w:val="00B662E5"/>
    <w:rsid w:val="00B70201"/>
    <w:rsid w:val="00B750A6"/>
    <w:rsid w:val="00B77913"/>
    <w:rsid w:val="00B77C61"/>
    <w:rsid w:val="00B8171D"/>
    <w:rsid w:val="00B81967"/>
    <w:rsid w:val="00B82583"/>
    <w:rsid w:val="00B87C3E"/>
    <w:rsid w:val="00B9048D"/>
    <w:rsid w:val="00B93863"/>
    <w:rsid w:val="00B97551"/>
    <w:rsid w:val="00BA3857"/>
    <w:rsid w:val="00BA6968"/>
    <w:rsid w:val="00BA7570"/>
    <w:rsid w:val="00BB1E95"/>
    <w:rsid w:val="00BB6664"/>
    <w:rsid w:val="00BC04E6"/>
    <w:rsid w:val="00BC716D"/>
    <w:rsid w:val="00BD2637"/>
    <w:rsid w:val="00BE0A9B"/>
    <w:rsid w:val="00BE2E08"/>
    <w:rsid w:val="00BE5DFF"/>
    <w:rsid w:val="00BE6868"/>
    <w:rsid w:val="00BE6A89"/>
    <w:rsid w:val="00BE6B0D"/>
    <w:rsid w:val="00BE6CB8"/>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3A25"/>
    <w:rsid w:val="00C646C3"/>
    <w:rsid w:val="00C64BD4"/>
    <w:rsid w:val="00C67082"/>
    <w:rsid w:val="00C67B1A"/>
    <w:rsid w:val="00C72608"/>
    <w:rsid w:val="00C76C1C"/>
    <w:rsid w:val="00C83497"/>
    <w:rsid w:val="00C83843"/>
    <w:rsid w:val="00C93697"/>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56D3A"/>
    <w:rsid w:val="00D61529"/>
    <w:rsid w:val="00D63D0C"/>
    <w:rsid w:val="00D63DE3"/>
    <w:rsid w:val="00D64627"/>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E03446"/>
    <w:rsid w:val="00E07D93"/>
    <w:rsid w:val="00E11EE9"/>
    <w:rsid w:val="00E15669"/>
    <w:rsid w:val="00E17EE3"/>
    <w:rsid w:val="00E22704"/>
    <w:rsid w:val="00E271CF"/>
    <w:rsid w:val="00E27B6E"/>
    <w:rsid w:val="00E27CD2"/>
    <w:rsid w:val="00E306B3"/>
    <w:rsid w:val="00E33F2F"/>
    <w:rsid w:val="00E365EA"/>
    <w:rsid w:val="00E50B07"/>
    <w:rsid w:val="00E545D5"/>
    <w:rsid w:val="00E60581"/>
    <w:rsid w:val="00E775D1"/>
    <w:rsid w:val="00E778EE"/>
    <w:rsid w:val="00E806E4"/>
    <w:rsid w:val="00E94314"/>
    <w:rsid w:val="00E94611"/>
    <w:rsid w:val="00EB54C8"/>
    <w:rsid w:val="00EC078A"/>
    <w:rsid w:val="00EC19F3"/>
    <w:rsid w:val="00EC4735"/>
    <w:rsid w:val="00ED5752"/>
    <w:rsid w:val="00EE0FAB"/>
    <w:rsid w:val="00EE5DCA"/>
    <w:rsid w:val="00EF1C8F"/>
    <w:rsid w:val="00EF2031"/>
    <w:rsid w:val="00EF2AFD"/>
    <w:rsid w:val="00EF5D07"/>
    <w:rsid w:val="00EF6751"/>
    <w:rsid w:val="00F04824"/>
    <w:rsid w:val="00F104DD"/>
    <w:rsid w:val="00F14200"/>
    <w:rsid w:val="00F17435"/>
    <w:rsid w:val="00F22593"/>
    <w:rsid w:val="00F26448"/>
    <w:rsid w:val="00F31984"/>
    <w:rsid w:val="00F40116"/>
    <w:rsid w:val="00F475CD"/>
    <w:rsid w:val="00F478ED"/>
    <w:rsid w:val="00F50967"/>
    <w:rsid w:val="00F52BAA"/>
    <w:rsid w:val="00F562AE"/>
    <w:rsid w:val="00F5732A"/>
    <w:rsid w:val="00F61C86"/>
    <w:rsid w:val="00F715FE"/>
    <w:rsid w:val="00F71C41"/>
    <w:rsid w:val="00F802CD"/>
    <w:rsid w:val="00F848B1"/>
    <w:rsid w:val="00F85027"/>
    <w:rsid w:val="00F97146"/>
    <w:rsid w:val="00F97A3C"/>
    <w:rsid w:val="00FA363A"/>
    <w:rsid w:val="00FA473B"/>
    <w:rsid w:val="00FA686B"/>
    <w:rsid w:val="00FB76A8"/>
    <w:rsid w:val="00FC1C98"/>
    <w:rsid w:val="00FC302B"/>
    <w:rsid w:val="00FE04FC"/>
    <w:rsid w:val="00FE2100"/>
    <w:rsid w:val="00FE5B97"/>
    <w:rsid w:val="00FF22C1"/>
    <w:rsid w:val="00FF27A2"/>
    <w:rsid w:val="01471ACB"/>
    <w:rsid w:val="5A1F48F4"/>
    <w:rsid w:val="6F8619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qFormat/>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autoRedefine/>
    <w:semiHidden/>
    <w:qFormat/>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qFormat/>
    <w:locked/>
    <w:uiPriority w:val="99"/>
    <w:rPr>
      <w:rFonts w:cs="Calibri"/>
      <w:sz w:val="21"/>
      <w:szCs w:val="21"/>
    </w:rPr>
  </w:style>
  <w:style w:type="paragraph" w:customStyle="1" w:styleId="47">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0">
    <w:name w:val="修订1"/>
    <w:qFormat/>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qFormat/>
    <w:uiPriority w:val="99"/>
    <w:pPr>
      <w:ind w:firstLine="480" w:firstLineChars="200"/>
    </w:pPr>
    <w:rPr>
      <w:sz w:val="24"/>
      <w:szCs w:val="24"/>
    </w:rPr>
  </w:style>
  <w:style w:type="paragraph" w:customStyle="1" w:styleId="52">
    <w:name w:val="正文内容孟"/>
    <w:basedOn w:val="1"/>
    <w:qFormat/>
    <w:uiPriority w:val="99"/>
    <w:pPr>
      <w:spacing w:line="360" w:lineRule="auto"/>
      <w:ind w:firstLine="200" w:firstLineChars="200"/>
    </w:pPr>
    <w:rPr>
      <w:rFonts w:cs="Times New Roman"/>
      <w:szCs w:val="22"/>
    </w:rPr>
  </w:style>
  <w:style w:type="paragraph" w:customStyle="1" w:styleId="53">
    <w:name w:val="0正文"/>
    <w:basedOn w:val="5"/>
    <w:autoRedefine/>
    <w:qFormat/>
    <w:uiPriority w:val="99"/>
    <w:pPr>
      <w:spacing w:line="360" w:lineRule="auto"/>
      <w:ind w:firstLine="720" w:firstLineChars="200"/>
    </w:pPr>
  </w:style>
  <w:style w:type="character" w:customStyle="1" w:styleId="54">
    <w:name w:val="HTML Preformatted Char"/>
    <w:basedOn w:val="19"/>
    <w:link w:val="15"/>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1642</Words>
  <Characters>1736</Characters>
  <Lines>0</Lines>
  <Paragraphs>0</Paragraphs>
  <TotalTime>1</TotalTime>
  <ScaleCrop>false</ScaleCrop>
  <LinksUpToDate>false</LinksUpToDate>
  <CharactersWithSpaces>1841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2024-09-11T01:22:00Z</dcterms:created>
  <dc:creator>Administrator</dc:creator>
  <cp:lastModifiedBy>盛誉</cp:lastModifiedBy>
  <cp:lastPrinted>2024-08-06T01:03:00Z</cp:lastPrinted>
  <dcterms:modified xsi:type="dcterms:W3CDTF">2024-10-08T01:10:53Z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05F5E488BDD240C5AC053E0B2FC169E9_12</vt:lpwstr>
  </property>
</Properties>
</file>