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四环审（表）字〔2023〕</w:t>
      </w:r>
      <w:r>
        <w:rPr>
          <w:rFonts w:hint="default" w:ascii="仿宋_GB2312" w:hAnsi="仿宋_GB2312" w:eastAsia="仿宋_GB2312" w:cs="仿宋_GB2312"/>
          <w:sz w:val="32"/>
          <w:szCs w:val="32"/>
          <w:lang w:val="en" w:eastAsia="zh-CN"/>
        </w:rPr>
        <w:t>34</w:t>
      </w:r>
      <w:r>
        <w:rPr>
          <w:rFonts w:hint="eastAsia" w:ascii="仿宋_GB2312" w:hAnsi="仿宋_GB2312" w:eastAsia="仿宋_GB2312" w:cs="仿宋_GB2312"/>
          <w:sz w:val="32"/>
          <w:szCs w:val="32"/>
          <w:lang w:val="en-US" w:eastAsia="zh-CN"/>
        </w:rPr>
        <w:t>号</w:t>
      </w:r>
    </w:p>
    <w:p>
      <w:pPr>
        <w:spacing w:line="640" w:lineRule="exact"/>
        <w:jc w:val="center"/>
        <w:rPr>
          <w:rFonts w:hint="eastAsia" w:ascii="方正小标宋简体" w:eastAsia="方正小标宋简体" w:cs="方正小标宋简体"/>
          <w:sz w:val="32"/>
          <w:szCs w:val="32"/>
          <w:lang w:val="en-US" w:eastAsia="zh-CN"/>
        </w:rPr>
      </w:pPr>
      <w:r>
        <w:rPr>
          <w:rFonts w:hint="eastAsia" w:ascii="方正小标宋简体" w:eastAsia="方正小标宋简体" w:cs="方正小标宋简体"/>
          <w:sz w:val="32"/>
          <w:szCs w:val="32"/>
        </w:rPr>
        <w:t>关于</w:t>
      </w:r>
      <w:r>
        <w:rPr>
          <w:rFonts w:hint="eastAsia" w:ascii="方正小标宋简体" w:eastAsia="方正小标宋简体" w:cs="方正小标宋简体"/>
          <w:sz w:val="32"/>
          <w:szCs w:val="32"/>
          <w:lang w:val="en-US" w:eastAsia="zh-CN"/>
        </w:rPr>
        <w:t>四平市森宇肥料有限公司营养土建设项目</w:t>
      </w:r>
    </w:p>
    <w:p>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环境影响报告表的批复</w:t>
      </w:r>
    </w:p>
    <w:p>
      <w:pPr>
        <w:rPr>
          <w:rFonts w:hint="eastAsia" w:ascii="仿宋_GB2312" w:hAnsi="仿宋_GB2312" w:eastAsia="仿宋_GB2312" w:cs="仿宋_GB2312"/>
          <w:kern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四平市森宇肥料有限公司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平市森宇肥料有限公司营养土建设项目》的审批申请和委托四平市环境保护研究所有限公司编制的《四平市森宇肥料有限公司营养土建设项目环境影响报告表》（报批版）收悉，根据环境影响报告表的评价结论，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一、本项目位于四平市铁东区石岭镇哈福村，项目总占地面积为</w:t>
      </w:r>
      <w:r>
        <w:rPr>
          <w:rFonts w:hint="default" w:ascii="仿宋_GB2312" w:hAnsi="仿宋_GB2312" w:eastAsia="仿宋_GB2312" w:cs="仿宋_GB2312"/>
          <w:sz w:val="32"/>
          <w:szCs w:val="32"/>
          <w:lang w:val="en" w:eastAsia="zh-CN"/>
        </w:rPr>
        <w:t>1492</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，建筑面积为</w:t>
      </w:r>
      <w:r>
        <w:rPr>
          <w:rFonts w:hint="default" w:ascii="仿宋_GB2312" w:hAnsi="仿宋_GB2312" w:eastAsia="仿宋_GB2312" w:cs="仿宋_GB2312"/>
          <w:sz w:val="32"/>
          <w:szCs w:val="32"/>
          <w:lang w:val="en" w:eastAsia="zh-CN"/>
        </w:rPr>
        <w:t>1492</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。主要建设内容为</w:t>
      </w:r>
      <w:r>
        <w:rPr>
          <w:rFonts w:hint="default" w:ascii="仿宋_GB2312" w:hAnsi="仿宋_GB2312" w:eastAsia="仿宋_GB2312" w:cs="仿宋_GB2312"/>
          <w:sz w:val="32"/>
          <w:szCs w:val="32"/>
          <w:lang w:val="en-US" w:eastAsia="zh-CN"/>
        </w:rPr>
        <w:t>新建</w:t>
      </w:r>
      <w:r>
        <w:rPr>
          <w:rFonts w:hint="eastAsia" w:ascii="仿宋_GB2312" w:hAnsi="仿宋_GB2312" w:eastAsia="仿宋_GB2312" w:cs="仿宋_GB2312"/>
          <w:sz w:val="32"/>
          <w:szCs w:val="32"/>
          <w:lang w:val="en-US" w:eastAsia="zh-CN"/>
        </w:rPr>
        <w:t>一条年产</w:t>
      </w:r>
      <w:r>
        <w:rPr>
          <w:rFonts w:hint="default" w:ascii="仿宋_GB2312" w:hAnsi="仿宋_GB2312" w:eastAsia="仿宋_GB2312" w:cs="仿宋_GB2312"/>
          <w:sz w:val="32"/>
          <w:szCs w:val="32"/>
          <w:lang w:val="en-US" w:eastAsia="zh-CN"/>
        </w:rPr>
        <w:t>1.5万</w:t>
      </w:r>
      <w:r>
        <w:rPr>
          <w:rFonts w:hint="eastAsia" w:ascii="仿宋_GB2312" w:hAnsi="仿宋_GB2312" w:eastAsia="仿宋_GB2312" w:cs="仿宋_GB2312"/>
          <w:sz w:val="32"/>
          <w:szCs w:val="32"/>
          <w:lang w:val="en-US" w:eastAsia="zh-CN"/>
        </w:rPr>
        <w:t>吨</w:t>
      </w:r>
      <w:r>
        <w:rPr>
          <w:rFonts w:hint="default" w:ascii="仿宋_GB2312" w:hAnsi="仿宋_GB2312" w:eastAsia="仿宋_GB2312" w:cs="仿宋_GB2312"/>
          <w:sz w:val="32"/>
          <w:szCs w:val="32"/>
          <w:lang w:val="en-US" w:eastAsia="zh-CN"/>
        </w:rPr>
        <w:t>营养土生产线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符合国家产业政策，符合生态环境准入清单要求，在全面落实环境影响报告书提出的各项污染防治及环境风险防范措施后，项目建设对环境的不利影响能够得到缓解和控制。因此，从环境保护角度分析，我局原则同意环境影响报告表中所列工程的性质、规模、工艺和拟采取的环境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二、工程实施应重点做好以下环保工作: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（一）认真落实水污染防治措施。项目无生产废水排放，运营期生活污水排入防渗旱厕定期清掏做农家肥。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（二）做好大气污染防治工作。施工期间的焊接粉尘执行《大气污染物综合排放标准》（GB16297-1996）无组织排放标准；运营期产生的H</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S、NH</w:t>
      </w:r>
      <w:r>
        <w:rPr>
          <w:rFonts w:hint="eastAsia" w:ascii="仿宋_GB2312" w:hAnsi="仿宋_GB2312" w:eastAsia="仿宋_GB2312" w:cs="仿宋_GB2312"/>
          <w:sz w:val="32"/>
          <w:szCs w:val="32"/>
          <w:vertAlign w:val="subscript"/>
          <w:lang w:val="en-US" w:eastAsia="zh-CN"/>
        </w:rPr>
        <w:t>3</w:t>
      </w:r>
      <w:r>
        <w:rPr>
          <w:rFonts w:hint="eastAsia" w:ascii="仿宋_GB2312" w:hAnsi="仿宋_GB2312" w:eastAsia="仿宋_GB2312" w:cs="仿宋_GB2312"/>
          <w:sz w:val="32"/>
          <w:szCs w:val="32"/>
          <w:lang w:val="en-US" w:eastAsia="zh-CN"/>
        </w:rPr>
        <w:t>等恶臭气体，经集气罩集中收集通过生物过滤+光氧催化处理后经15m高排气筒排放，少量恶臭气体无组织排放，通过喷洒除臭剂减少影响，应达到《恶臭污染物排放标准》（GB14554-93）要求。投料、拌料及破碎过程中产生粉尘，通过缩小投料口，降低投料高度减少粉尘产生，逸散粉尘经车间屋顶阻隔、沉降，并定期清扫车间、洒水降尘，少量粉尘无组织排放，执行《大气污染物综合排放标准》（GB16297-1996）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落实噪音污染防治措施。合理安排施工时间，施工期噪声执行《建筑施工场界环境噪声排放标准》（GB12523-2011）标准；运营期采取有效减振隔声措施，达到《工业企业厂界环境噪声排放标准》（GB12348-2008）中1类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（四）做好固废污染防治工作。生活垃圾由环卫部门统一清运，废包装物出售给废品回收公司。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必须严格执行环境保护设施与主体工程同时设计、同时施工、同时投产使用的环境保护“三同时”制度。建设项目在运行前,你公司应当对建设项目环境保护设施进行竣工验收，向社会公开相关信息，并向所在地县级以上环境保护主管部门报送，接受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五、本项目由我局委托四平市生态环境局铁东区分局负责该项目的“三同时”监督检查和管理工作。</w:t>
      </w:r>
    </w:p>
    <w:p>
      <w:pPr>
        <w:spacing w:line="560" w:lineRule="exact"/>
        <w:ind w:firstLine="5763" w:firstLineChars="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四平市生态环境局</w:t>
      </w:r>
    </w:p>
    <w:p>
      <w:pPr>
        <w:spacing w:line="560" w:lineRule="exact"/>
        <w:ind w:firstLine="5280" w:firstLineChars="16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rPr>
        <w:t>日</w:t>
      </w:r>
    </w:p>
    <w:p>
      <w:pPr>
        <w:spacing w:line="560" w:lineRule="exact"/>
        <w:rPr>
          <w:rFonts w:ascii="方正仿宋简体" w:eastAsia="方正仿宋简体" w:cs="方正仿宋简体"/>
          <w:sz w:val="32"/>
          <w:szCs w:val="32"/>
          <w:u w:val="single"/>
        </w:rPr>
      </w:pPr>
    </w:p>
    <w:p>
      <w:pPr>
        <w:pStyle w:val="2"/>
        <w:rPr>
          <w:rFonts w:ascii="方正仿宋简体" w:eastAsia="方正仿宋简体" w:cs="方正仿宋简体"/>
          <w:sz w:val="32"/>
          <w:szCs w:val="32"/>
          <w:u w:val="single"/>
        </w:rPr>
      </w:pPr>
    </w:p>
    <w:p>
      <w:pPr>
        <w:rPr>
          <w:rFonts w:ascii="方正仿宋简体" w:eastAsia="方正仿宋简体" w:cs="方正仿宋简体"/>
          <w:sz w:val="32"/>
          <w:szCs w:val="32"/>
          <w:u w:val="single"/>
        </w:rPr>
      </w:pPr>
    </w:p>
    <w:p/>
    <w:p>
      <w:pPr>
        <w:spacing w:line="560" w:lineRule="exact"/>
        <w:rPr>
          <w:rFonts w:ascii="方正仿宋简体" w:eastAsia="方正仿宋简体" w:cs="方正仿宋简体"/>
          <w:sz w:val="32"/>
          <w:szCs w:val="32"/>
          <w:u w:val="single"/>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邮箱：sphbjspb@163.com</w:t>
      </w:r>
    </w:p>
    <w:p>
      <w:pPr>
        <w:spacing w:line="560" w:lineRule="exact"/>
        <w:rPr>
          <w:rFonts w:ascii="方正仿宋简体" w:hAnsi="仿宋" w:eastAsia="方正仿宋简体" w:cs="Times New Roman"/>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pPr>
      <w:pStyle w:val="10"/>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NTgzMTE3N2U5NDE0MDk4MzUwY2QwNjAxMDdhNjA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5A33CA2"/>
    <w:rsid w:val="0E6B9685"/>
    <w:rsid w:val="0FDE0F4A"/>
    <w:rsid w:val="0FF58D8A"/>
    <w:rsid w:val="11B6590B"/>
    <w:rsid w:val="13013637"/>
    <w:rsid w:val="1E5E6650"/>
    <w:rsid w:val="1E7718BE"/>
    <w:rsid w:val="1F974B1B"/>
    <w:rsid w:val="28483CB7"/>
    <w:rsid w:val="2DD53583"/>
    <w:rsid w:val="33CA6504"/>
    <w:rsid w:val="357DE063"/>
    <w:rsid w:val="3BF77240"/>
    <w:rsid w:val="3BF7FB9F"/>
    <w:rsid w:val="3CF706E3"/>
    <w:rsid w:val="3E5FA4D5"/>
    <w:rsid w:val="4D7FF143"/>
    <w:rsid w:val="537F0F3A"/>
    <w:rsid w:val="56FEF39B"/>
    <w:rsid w:val="575E3187"/>
    <w:rsid w:val="57AF8929"/>
    <w:rsid w:val="57BC31D0"/>
    <w:rsid w:val="5AFF3F86"/>
    <w:rsid w:val="5FBAFCD9"/>
    <w:rsid w:val="5FBF9A54"/>
    <w:rsid w:val="5FFF1C46"/>
    <w:rsid w:val="68FF1664"/>
    <w:rsid w:val="6B831D83"/>
    <w:rsid w:val="6D9E3749"/>
    <w:rsid w:val="6EBFE96F"/>
    <w:rsid w:val="6F5609C7"/>
    <w:rsid w:val="6FF7DD78"/>
    <w:rsid w:val="70FCC717"/>
    <w:rsid w:val="72DA55A2"/>
    <w:rsid w:val="73BF4C7F"/>
    <w:rsid w:val="73F8E1B8"/>
    <w:rsid w:val="747BD156"/>
    <w:rsid w:val="74DBEF0B"/>
    <w:rsid w:val="751C0D43"/>
    <w:rsid w:val="77FE495E"/>
    <w:rsid w:val="77FFC286"/>
    <w:rsid w:val="7ACB7F5B"/>
    <w:rsid w:val="7BCFCD43"/>
    <w:rsid w:val="7CF9EA3A"/>
    <w:rsid w:val="7D6710C7"/>
    <w:rsid w:val="7DBCF7DE"/>
    <w:rsid w:val="7DDA9319"/>
    <w:rsid w:val="7F1EE5D1"/>
    <w:rsid w:val="7F5FA9DB"/>
    <w:rsid w:val="7FBC7BEE"/>
    <w:rsid w:val="7FCFDCE3"/>
    <w:rsid w:val="7FDBB7BD"/>
    <w:rsid w:val="7FDF48C2"/>
    <w:rsid w:val="7FEBB92E"/>
    <w:rsid w:val="97FFECEB"/>
    <w:rsid w:val="9F9B8431"/>
    <w:rsid w:val="AFC5B413"/>
    <w:rsid w:val="B9CEAE57"/>
    <w:rsid w:val="BBFEAAC8"/>
    <w:rsid w:val="CEBB02BF"/>
    <w:rsid w:val="DDFFE763"/>
    <w:rsid w:val="DFDF9A1B"/>
    <w:rsid w:val="E7BEC326"/>
    <w:rsid w:val="E7FF6A3C"/>
    <w:rsid w:val="EBFF0C5F"/>
    <w:rsid w:val="EDB344A9"/>
    <w:rsid w:val="EF6C5F42"/>
    <w:rsid w:val="EFFF4136"/>
    <w:rsid w:val="F6B79DB4"/>
    <w:rsid w:val="F7FF0416"/>
    <w:rsid w:val="FA7F4D6E"/>
    <w:rsid w:val="FAF76079"/>
    <w:rsid w:val="FBBD5908"/>
    <w:rsid w:val="FBFF2A3C"/>
    <w:rsid w:val="FD9F9B3B"/>
    <w:rsid w:val="FF76872C"/>
    <w:rsid w:val="FFBFC6BB"/>
    <w:rsid w:val="FFFC9EDD"/>
    <w:rsid w:val="FFFF1EA2"/>
    <w:rsid w:val="FFFF7F9D"/>
    <w:rsid w:val="FFFFF9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Normal Indent"/>
    <w:basedOn w:val="1"/>
    <w:semiHidden/>
    <w:qFormat/>
    <w:uiPriority w:val="99"/>
    <w:pPr>
      <w:ind w:firstLine="567"/>
      <w:jc w:val="left"/>
    </w:pPr>
    <w:rPr>
      <w:rFonts w:ascii="Times New Roman" w:hAnsi="Times New Roman" w:cs="Times New Roman"/>
      <w:sz w:val="28"/>
      <w:szCs w:val="28"/>
    </w:rPr>
  </w:style>
  <w:style w:type="paragraph" w:styleId="4">
    <w:name w:val="annotation text"/>
    <w:basedOn w:val="1"/>
    <w:link w:val="27"/>
    <w:semiHidden/>
    <w:qFormat/>
    <w:uiPriority w:val="99"/>
    <w:pPr>
      <w:jc w:val="left"/>
    </w:pPr>
    <w:rPr>
      <w:sz w:val="24"/>
      <w:szCs w:val="24"/>
    </w:rPr>
  </w:style>
  <w:style w:type="paragraph" w:styleId="5">
    <w:name w:val="Body Text"/>
    <w:basedOn w:val="1"/>
    <w:next w:val="6"/>
    <w:link w:val="23"/>
    <w:qFormat/>
    <w:uiPriority w:val="99"/>
    <w:pPr>
      <w:spacing w:after="120"/>
    </w:pPr>
    <w:rPr>
      <w:kern w:val="0"/>
      <w:sz w:val="20"/>
      <w:szCs w:val="20"/>
    </w:rPr>
  </w:style>
  <w:style w:type="paragraph" w:styleId="6">
    <w:name w:val="toc 1"/>
    <w:basedOn w:val="1"/>
    <w:next w:val="1"/>
    <w:qFormat/>
    <w:locked/>
    <w:uiPriority w:val="99"/>
    <w:pPr>
      <w:spacing w:before="120" w:after="120"/>
      <w:jc w:val="left"/>
    </w:pPr>
    <w:rPr>
      <w:b/>
      <w:bCs/>
      <w:caps/>
      <w:sz w:val="20"/>
      <w:szCs w:val="20"/>
    </w:rPr>
  </w:style>
  <w:style w:type="paragraph" w:styleId="7">
    <w:name w:val="Body Text Indent"/>
    <w:basedOn w:val="1"/>
    <w:link w:val="20"/>
    <w:semiHidden/>
    <w:qFormat/>
    <w:uiPriority w:val="99"/>
    <w:pPr>
      <w:spacing w:after="120"/>
      <w:ind w:left="420" w:leftChars="200"/>
    </w:pPr>
    <w:rPr>
      <w:rFonts w:ascii="宋体" w:hAnsi="宋体" w:cs="宋体"/>
      <w:sz w:val="24"/>
      <w:szCs w:val="24"/>
    </w:rPr>
  </w:style>
  <w:style w:type="paragraph" w:styleId="8">
    <w:name w:val="Plain Text"/>
    <w:basedOn w:val="1"/>
    <w:link w:val="26"/>
    <w:semiHidden/>
    <w:qFormat/>
    <w:uiPriority w:val="99"/>
    <w:rPr>
      <w:rFonts w:ascii="宋体" w:hAnsi="Courier New" w:cs="宋体"/>
    </w:rPr>
  </w:style>
  <w:style w:type="paragraph" w:styleId="9">
    <w:name w:val="Body Text Indent 2"/>
    <w:basedOn w:val="1"/>
    <w:link w:val="31"/>
    <w:qFormat/>
    <w:uiPriority w:val="99"/>
    <w:pPr>
      <w:spacing w:after="120" w:line="480" w:lineRule="auto"/>
      <w:ind w:left="420" w:leftChars="200"/>
    </w:pPr>
  </w:style>
  <w:style w:type="paragraph" w:styleId="10">
    <w:name w:val="footer"/>
    <w:basedOn w:val="1"/>
    <w:link w:val="17"/>
    <w:qFormat/>
    <w:uiPriority w:val="99"/>
    <w:pPr>
      <w:tabs>
        <w:tab w:val="center" w:pos="4153"/>
        <w:tab w:val="right" w:pos="8306"/>
      </w:tabs>
      <w:snapToGrid w:val="0"/>
      <w:jc w:val="left"/>
    </w:pPr>
    <w:rPr>
      <w:kern w:val="0"/>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paragraph" w:customStyle="1" w:styleId="16">
    <w:name w:val="p17"/>
    <w:basedOn w:val="1"/>
    <w:semiHidden/>
    <w:qFormat/>
    <w:uiPriority w:val="99"/>
    <w:pPr>
      <w:widowControl/>
    </w:pPr>
    <w:rPr>
      <w:kern w:val="0"/>
    </w:rPr>
  </w:style>
  <w:style w:type="character" w:customStyle="1" w:styleId="17">
    <w:name w:val="Footer Char"/>
    <w:basedOn w:val="14"/>
    <w:link w:val="10"/>
    <w:semiHidden/>
    <w:qFormat/>
    <w:locked/>
    <w:uiPriority w:val="99"/>
    <w:rPr>
      <w:rFonts w:cs="Times New Roman"/>
      <w:sz w:val="18"/>
      <w:szCs w:val="18"/>
    </w:rPr>
  </w:style>
  <w:style w:type="character" w:customStyle="1" w:styleId="18">
    <w:name w:val="博士论文正文 Char3"/>
    <w:link w:val="19"/>
    <w:qFormat/>
    <w:locked/>
    <w:uiPriority w:val="99"/>
    <w:rPr>
      <w:sz w:val="24"/>
    </w:rPr>
  </w:style>
  <w:style w:type="paragraph" w:customStyle="1" w:styleId="19">
    <w:name w:val="博士论文正文"/>
    <w:basedOn w:val="1"/>
    <w:link w:val="18"/>
    <w:qFormat/>
    <w:uiPriority w:val="99"/>
    <w:pPr>
      <w:snapToGrid w:val="0"/>
      <w:spacing w:beforeLines="20" w:line="360" w:lineRule="auto"/>
      <w:ind w:firstLine="200" w:firstLineChars="200"/>
    </w:pPr>
    <w:rPr>
      <w:rFonts w:cs="Times New Roman"/>
      <w:kern w:val="0"/>
      <w:sz w:val="24"/>
      <w:szCs w:val="20"/>
    </w:rPr>
  </w:style>
  <w:style w:type="character" w:customStyle="1" w:styleId="20">
    <w:name w:val="Body Text Indent Char"/>
    <w:basedOn w:val="14"/>
    <w:link w:val="7"/>
    <w:semiHidden/>
    <w:qFormat/>
    <w:locked/>
    <w:uiPriority w:val="99"/>
    <w:rPr>
      <w:rFonts w:ascii="宋体" w:hAnsi="宋体" w:eastAsia="宋体" w:cs="宋体"/>
      <w:kern w:val="2"/>
      <w:sz w:val="24"/>
      <w:szCs w:val="24"/>
      <w:lang w:val="en-US" w:eastAsia="zh-CN"/>
    </w:rPr>
  </w:style>
  <w:style w:type="paragraph" w:customStyle="1" w:styleId="21">
    <w:name w:val="p0"/>
    <w:basedOn w:val="1"/>
    <w:qFormat/>
    <w:uiPriority w:val="99"/>
    <w:pPr>
      <w:widowControl/>
    </w:pPr>
    <w:rPr>
      <w:rFonts w:ascii="Times New Roman" w:hAnsi="Times New Roman" w:cs="Times New Roman"/>
      <w:kern w:val="0"/>
    </w:rPr>
  </w:style>
  <w:style w:type="paragraph" w:customStyle="1" w:styleId="22">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3">
    <w:name w:val="Body Text Char"/>
    <w:basedOn w:val="14"/>
    <w:link w:val="5"/>
    <w:semiHidden/>
    <w:qFormat/>
    <w:locked/>
    <w:uiPriority w:val="99"/>
    <w:rPr>
      <w:rFonts w:cs="Times New Roman"/>
    </w:rPr>
  </w:style>
  <w:style w:type="paragraph" w:customStyle="1" w:styleId="24">
    <w:name w:val="Default"/>
    <w:basedOn w:val="25"/>
    <w:next w:val="1"/>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Plain Text Char"/>
    <w:basedOn w:val="14"/>
    <w:link w:val="8"/>
    <w:semiHidden/>
    <w:qFormat/>
    <w:locked/>
    <w:uiPriority w:val="99"/>
    <w:rPr>
      <w:rFonts w:ascii="宋体" w:hAnsi="Courier New" w:eastAsia="宋体" w:cs="宋体"/>
      <w:kern w:val="2"/>
      <w:sz w:val="21"/>
      <w:szCs w:val="21"/>
      <w:lang w:val="en-US" w:eastAsia="zh-CN"/>
    </w:rPr>
  </w:style>
  <w:style w:type="character" w:customStyle="1" w:styleId="27">
    <w:name w:val="Comment Text Char"/>
    <w:basedOn w:val="14"/>
    <w:link w:val="4"/>
    <w:semiHidden/>
    <w:qFormat/>
    <w:locked/>
    <w:uiPriority w:val="99"/>
    <w:rPr>
      <w:rFonts w:eastAsia="宋体" w:cs="Times New Roman"/>
      <w:kern w:val="2"/>
      <w:sz w:val="24"/>
      <w:szCs w:val="24"/>
      <w:lang w:val="en-US" w:eastAsia="zh-CN"/>
    </w:rPr>
  </w:style>
  <w:style w:type="character" w:customStyle="1" w:styleId="28">
    <w:name w:val="style41"/>
    <w:qFormat/>
    <w:uiPriority w:val="99"/>
    <w:rPr>
      <w:sz w:val="18"/>
    </w:rPr>
  </w:style>
  <w:style w:type="character" w:customStyle="1" w:styleId="29">
    <w:name w:val="Header Char"/>
    <w:basedOn w:val="14"/>
    <w:link w:val="11"/>
    <w:qFormat/>
    <w:locked/>
    <w:uiPriority w:val="99"/>
    <w:rPr>
      <w:rFonts w:cs="Times New Roman"/>
      <w:sz w:val="18"/>
      <w:szCs w:val="18"/>
    </w:rPr>
  </w:style>
  <w:style w:type="paragraph" w:customStyle="1" w:styleId="30">
    <w:name w:val="5"/>
    <w:basedOn w:val="1"/>
    <w:next w:val="1"/>
    <w:qFormat/>
    <w:uiPriority w:val="99"/>
    <w:pPr>
      <w:spacing w:line="360" w:lineRule="auto"/>
      <w:ind w:firstLine="200" w:firstLineChars="200"/>
    </w:pPr>
    <w:rPr>
      <w:rFonts w:ascii="宋体" w:hAnsi="宋体" w:cs="宋体"/>
      <w:sz w:val="24"/>
      <w:szCs w:val="24"/>
    </w:rPr>
  </w:style>
  <w:style w:type="character" w:customStyle="1" w:styleId="31">
    <w:name w:val="Body Text Indent 2 Char"/>
    <w:basedOn w:val="14"/>
    <w:link w:val="9"/>
    <w:semiHidden/>
    <w:qFormat/>
    <w:uiPriority w:val="99"/>
    <w:rPr>
      <w:rFonts w:cs="Calibri"/>
      <w:szCs w:val="21"/>
    </w:rPr>
  </w:style>
  <w:style w:type="paragraph" w:customStyle="1" w:styleId="32">
    <w:name w:val="报告表正文"/>
    <w:basedOn w:val="1"/>
    <w:qFormat/>
    <w:uiPriority w:val="99"/>
    <w:pPr>
      <w:spacing w:line="360" w:lineRule="auto"/>
      <w:ind w:firstLine="200" w:firstLineChars="200"/>
    </w:pPr>
    <w:rPr>
      <w:rFonts w:ascii="??" w:eastAsia="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3</Pages>
  <Words>187</Words>
  <Characters>1066</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2021-01-09T13:23:00Z</dcterms:created>
  <dc:creator>Administrator</dc:creator>
  <cp:lastModifiedBy>盛誉</cp:lastModifiedBy>
  <cp:lastPrinted>2021-01-09T13:27:00Z</cp:lastPrinted>
  <dcterms:modified xsi:type="dcterms:W3CDTF">2023-12-18T00:55:00Z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5164172110614EEEB9A77986325643C6</vt:lpwstr>
  </property>
</Properties>
</file>