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5" w:leftChars="100" w:hanging="1265" w:hangingChars="350"/>
        <w:rPr>
          <w:rFonts w:hint="eastAsia" w:ascii="仿宋" w:hAnsi="仿宋" w:eastAsia="仿宋" w:cs="Times New Roman"/>
          <w:b/>
          <w:bCs/>
          <w:kern w:val="0"/>
          <w:sz w:val="36"/>
          <w:szCs w:val="36"/>
          <w:lang w:eastAsia="zh-CN"/>
        </w:rPr>
      </w:pPr>
      <w:r>
        <w:rPr>
          <w:rFonts w:hint="eastAsia" w:ascii="仿宋" w:hAnsi="仿宋" w:eastAsia="仿宋" w:cs="Times New Roman"/>
          <w:b/>
          <w:bCs/>
          <w:kern w:val="0"/>
          <w:sz w:val="36"/>
          <w:szCs w:val="36"/>
          <w:lang w:eastAsia="zh-CN"/>
        </w:rPr>
        <w:t>环评批复公示：</w:t>
      </w:r>
    </w:p>
    <w:p>
      <w:pPr>
        <w:spacing w:line="600" w:lineRule="exact"/>
        <w:ind w:left="1475" w:leftChars="100" w:hanging="1265" w:hangingChars="350"/>
        <w:rPr>
          <w:rFonts w:hint="eastAsia" w:ascii="仿宋" w:hAnsi="仿宋" w:eastAsia="仿宋" w:cs="Times New Roman"/>
          <w:b/>
          <w:bCs/>
          <w:kern w:val="0"/>
          <w:sz w:val="36"/>
          <w:szCs w:val="36"/>
          <w:lang w:eastAsia="zh-CN"/>
        </w:rPr>
      </w:pP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sz w:val="32"/>
          <w:szCs w:val="32"/>
        </w:rPr>
        <w:t>四环审（表）字〔2023〕33号</w:t>
      </w:r>
    </w:p>
    <w:p>
      <w:pPr>
        <w:spacing w:line="600" w:lineRule="exact"/>
        <w:jc w:val="center"/>
        <w:rPr>
          <w:rFonts w:ascii="方正小标宋简体" w:eastAsia="方正小标宋简体" w:cs="Times New Roman"/>
          <w:sz w:val="18"/>
          <w:szCs w:val="18"/>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关于四平红嘴经济技术开发区装备制造</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产业园区基础设施建设项目环境</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影响报告表</w:t>
      </w:r>
      <w:r>
        <w:rPr>
          <w:rFonts w:hint="eastAsia" w:ascii="方正小标宋简体" w:eastAsia="方正小标宋简体" w:cs="方正小标宋简体"/>
          <w:sz w:val="44"/>
          <w:szCs w:val="44"/>
        </w:rPr>
        <w:t>的批复</w:t>
      </w:r>
    </w:p>
    <w:p>
      <w:pPr>
        <w:spacing w:line="640" w:lineRule="exact"/>
        <w:jc w:val="center"/>
        <w:rPr>
          <w:rFonts w:ascii="方正小标宋简体" w:eastAsia="方正小标宋简体" w:cs="方正小标宋简体"/>
          <w:sz w:val="44"/>
          <w:szCs w:val="44"/>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四平市瑞德投资有限公司:</w:t>
      </w:r>
    </w:p>
    <w:p>
      <w:pPr>
        <w:spacing w:line="7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公司《四平红嘴经济技术开发区装备制造产业园区基础设施建设项目的请示》和委托吉林省恒固科技有限公司编制的《四平红嘴经济技术开发区装备制造产业园区基础设施建设项目环境影响报告表》（报批版）收悉，根据环境影响报告表的评价结论，经研究，批复如下：</w:t>
      </w:r>
    </w:p>
    <w:p>
      <w:pPr>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位于四平红嘴经济技术开发区内。项目内容为装备制造产业园区基础设施建设，本批复主要包含2条主干路（康平路、文畅路）、2条次干路（文博路、红嘴东街）、1座桥梁（友谊街小红嘴子河桥）和2座锅炉房（D区-1地块、D区-4地块）及配套设施。2座锅炉房内各建设2台4t燃气锅炉，每座锅炉房内锅炉1用1备。本次批复只包括拟建的污水处理站厂房内容，不包含污水处理设施及工艺，在污水处理设施安装前应另行开展环评并取得批复。</w:t>
      </w:r>
    </w:p>
    <w:p>
      <w:pPr>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符合国家产业政策，符合四平市“三线一单”生态环境分区管控和准入要求，符合《四平经济开发区总体规划（2021—2030）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pPr>
        <w:spacing w:line="70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二、项目应重点做好以下环保工作。</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生态保护措施。合理规划永久性占地，严格控制临时占地面积。穿越河流施工应选择在枯水期进行，并做好导流围堰措施，减轻对水体环境影响。加强保护当地野生动植物资源，不可随意破坏地表植被，不设置集中施工营地。土石方开挖应尽量避开暴雨季节，及时做好边坡防护及排水设施，管沟开挖回填采用分层开挖分层回填的方式，施工结束后尽快进行绿化，避免水土流失。</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水污染防治工作。严格控制施工范围，尽量减少施工作业面，避免对河道水质的破坏和影响。施工废水沉淀后回用于车辆冲洗和洒水降尘，不外排。运营期锅炉废水达到《污水综合排放标准》（GB8978-1996）三级标准后排入市政管网。</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（三）认真落实大气污染防治措施。</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禁止在施工现场设立沥青、混凝土搅拌站，禁止大风天气施工；施工期扬尘、沥青烟、焊接烟尘采用洒水、苫盖和围挡等措施治理，燃油设备尾气通过选用年检合格的运输车辆和燃油机械进行控制；施工作业区用于临时存放物料、表土临时堆场等，采取施工作业区地面硬化，表土堆场四周设置边沟、土挡、苫布遮盖等措施，材料临时堆场全部采取苫布遮盖的防风抑尘措施。经以上措施有效治理后，确保施工期施工场界扬尘、沥青烟等污染物能够满足《大气污染物综合排放标准》（GB16297-1996）中无组织排放限值要求。</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营期禁止非年检车辆上路，确保道路上行驶的车辆尾气达标排放；道路采取定期清扫、定期洒水降尘、加强绿化维护的措施控制扬尘；燃气锅炉采用低氮燃烧技术，经治理确保燃气锅炉烟气满足《锅炉大气污染物排放标准》（GB13271-2014）表3大气污染物特别排放限值要求后,分别通过19米高排气筒排放。</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（四）做好噪声防治工作。</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1、通过合理规划施工区域和时间，选择低噪设备和车辆，施工场地四周设置围挡等措施治理后，施工期噪声能满足《建筑施工场界环境噪声排放标准》（GB12523-2011）中噪声排放限值标准要求。</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营期道路通过低噪声的沥青混凝土路面、两侧绿化隔声和限速等措施治理，锅炉设备噪音通过选用低噪设备，采取减振、隔声等措施治理，经采用上述措施后，确保运营期噪声满足《工业企业厂界环境噪声排放标准》（GB12348－2008）中3类区标准要求。</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做好固体废物污染防治工作。施工期生活垃圾暂存在垃圾桶内，定期由环保部门清运。围堰塑料袋外卖综合利用。建筑垃圾经预处理后用于土地平整。运营期废离子交换树脂及包装物、再生药剂废包装袋由厂家回收，生活垃圾委托环卫处理。 </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（六）落实土壤污染防治措施。确保固体废物得到妥善处理，锅炉房地面采取防渗硬化措施，防止对区域地下水和土壤产生影响。</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落实环境风险防范措施。严格按照相关规定，认真落实各项应急预案及控制环境风险的相关措施，定期检查管路系统设备及其可靠性。严格按要求安装监测报警装置，防止各类风险事故对环境的影响及破坏。</w:t>
      </w:r>
    </w:p>
    <w:p>
      <w:pPr>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环境保护主管部门报送，接受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spacing w:line="7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五、本项目由我局委托四平市生态环境局铁西区分局负责该项目的“三同时”监督检查和管理工作。</w:t>
      </w:r>
    </w:p>
    <w:p>
      <w:pPr>
        <w:spacing w:line="700" w:lineRule="exact"/>
        <w:ind w:firstLine="63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bookmarkStart w:id="0" w:name="_GoBack"/>
      <w:bookmarkEnd w:id="0"/>
    </w:p>
    <w:p>
      <w:pPr>
        <w:spacing w:line="60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四平市生态环境局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2023年11月14日</w:t>
      </w:r>
    </w:p>
    <w:p>
      <w:pPr>
        <w:spacing w:line="560" w:lineRule="exact"/>
        <w:rPr>
          <w:rFonts w:hint="eastAsia" w:asciiTheme="minorEastAsia" w:hAnsiTheme="minorEastAsia" w:eastAsiaTheme="minorEastAsia" w:cstheme="minorEastAsia"/>
          <w:i w:val="0"/>
          <w:iCs w:val="0"/>
          <w:caps w:val="0"/>
          <w:color w:val="333333"/>
          <w:spacing w:val="0"/>
          <w:sz w:val="28"/>
          <w:szCs w:val="28"/>
        </w:rPr>
      </w:pPr>
    </w:p>
    <w:p>
      <w:pPr>
        <w:spacing w:line="560" w:lineRule="exact"/>
        <w:rPr>
          <w:rFonts w:hint="eastAsia" w:ascii="仿宋_GB2312" w:hAnsi="仿宋_GB2312" w:eastAsia="仿宋_GB2312" w:cs="仿宋_GB2312"/>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FangSong_GB2312falt">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17"/>
      </w:rPr>
    </w:pPr>
    <w:r>
      <w:rPr>
        <w:rStyle w:val="17"/>
        <w:rFonts w:cs="Calibri"/>
      </w:rPr>
      <w:fldChar w:fldCharType="begin"/>
    </w:r>
    <w:r>
      <w:rPr>
        <w:rStyle w:val="17"/>
        <w:rFonts w:cs="Calibri"/>
      </w:rPr>
      <w:instrText xml:space="preserve">PAGE  </w:instrText>
    </w:r>
    <w:r>
      <w:rPr>
        <w:rStyle w:val="17"/>
        <w:rFonts w:cs="Calibri"/>
      </w:rPr>
      <w:fldChar w:fldCharType="separate"/>
    </w:r>
    <w:r>
      <w:rPr>
        <w:rStyle w:val="17"/>
        <w:rFonts w:cs="Calibri"/>
      </w:rPr>
      <w:t>5</w:t>
    </w:r>
    <w:r>
      <w:rPr>
        <w:rStyle w:val="17"/>
        <w:rFonts w:cs="Calibri"/>
      </w:rPr>
      <w:fldChar w:fldCharType="end"/>
    </w:r>
  </w:p>
  <w:p>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10938"/>
    <w:rsid w:val="000125C0"/>
    <w:rsid w:val="00016068"/>
    <w:rsid w:val="000166F8"/>
    <w:rsid w:val="00025ED3"/>
    <w:rsid w:val="00027635"/>
    <w:rsid w:val="00030FD3"/>
    <w:rsid w:val="00044126"/>
    <w:rsid w:val="00046A3C"/>
    <w:rsid w:val="00053FD1"/>
    <w:rsid w:val="00054D78"/>
    <w:rsid w:val="00064A0F"/>
    <w:rsid w:val="00070183"/>
    <w:rsid w:val="0008028A"/>
    <w:rsid w:val="00080E67"/>
    <w:rsid w:val="0008221A"/>
    <w:rsid w:val="00083098"/>
    <w:rsid w:val="00084B90"/>
    <w:rsid w:val="00085253"/>
    <w:rsid w:val="00096EA3"/>
    <w:rsid w:val="000A5743"/>
    <w:rsid w:val="000B0262"/>
    <w:rsid w:val="000B13C0"/>
    <w:rsid w:val="000B344B"/>
    <w:rsid w:val="000B7893"/>
    <w:rsid w:val="000C18A7"/>
    <w:rsid w:val="000D7113"/>
    <w:rsid w:val="000E40D4"/>
    <w:rsid w:val="000E515A"/>
    <w:rsid w:val="000E5600"/>
    <w:rsid w:val="000E6C7D"/>
    <w:rsid w:val="000F2201"/>
    <w:rsid w:val="000F2C41"/>
    <w:rsid w:val="000F4821"/>
    <w:rsid w:val="00110780"/>
    <w:rsid w:val="00111658"/>
    <w:rsid w:val="00124CB5"/>
    <w:rsid w:val="001372B8"/>
    <w:rsid w:val="0014094C"/>
    <w:rsid w:val="00150094"/>
    <w:rsid w:val="00151852"/>
    <w:rsid w:val="001600DC"/>
    <w:rsid w:val="001635F9"/>
    <w:rsid w:val="0017024B"/>
    <w:rsid w:val="00170716"/>
    <w:rsid w:val="0017485C"/>
    <w:rsid w:val="00180E8B"/>
    <w:rsid w:val="001A1577"/>
    <w:rsid w:val="001A1D96"/>
    <w:rsid w:val="001A50CF"/>
    <w:rsid w:val="001B1698"/>
    <w:rsid w:val="001B2B76"/>
    <w:rsid w:val="001B598C"/>
    <w:rsid w:val="001B6024"/>
    <w:rsid w:val="001C088F"/>
    <w:rsid w:val="001C5C8B"/>
    <w:rsid w:val="001C5EB3"/>
    <w:rsid w:val="001D24A1"/>
    <w:rsid w:val="001D3492"/>
    <w:rsid w:val="001D5B61"/>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71E60"/>
    <w:rsid w:val="002819EB"/>
    <w:rsid w:val="00284A34"/>
    <w:rsid w:val="002874EF"/>
    <w:rsid w:val="0029413A"/>
    <w:rsid w:val="002A0A3A"/>
    <w:rsid w:val="002A388B"/>
    <w:rsid w:val="002B7C14"/>
    <w:rsid w:val="002C0043"/>
    <w:rsid w:val="002C32E5"/>
    <w:rsid w:val="002C5A0E"/>
    <w:rsid w:val="002D2B04"/>
    <w:rsid w:val="002E04DD"/>
    <w:rsid w:val="002E5E66"/>
    <w:rsid w:val="002F0254"/>
    <w:rsid w:val="002F0A89"/>
    <w:rsid w:val="002F0FB8"/>
    <w:rsid w:val="002F2CB7"/>
    <w:rsid w:val="002F7756"/>
    <w:rsid w:val="003106A1"/>
    <w:rsid w:val="00311C1A"/>
    <w:rsid w:val="00312CCE"/>
    <w:rsid w:val="00313569"/>
    <w:rsid w:val="00313A4A"/>
    <w:rsid w:val="0031563C"/>
    <w:rsid w:val="00315F1C"/>
    <w:rsid w:val="003174CD"/>
    <w:rsid w:val="003211D9"/>
    <w:rsid w:val="00322247"/>
    <w:rsid w:val="003237A3"/>
    <w:rsid w:val="00324099"/>
    <w:rsid w:val="00335246"/>
    <w:rsid w:val="00345DFA"/>
    <w:rsid w:val="00351DAD"/>
    <w:rsid w:val="003539EF"/>
    <w:rsid w:val="00370265"/>
    <w:rsid w:val="0037223E"/>
    <w:rsid w:val="00381EFC"/>
    <w:rsid w:val="00382399"/>
    <w:rsid w:val="00384BD2"/>
    <w:rsid w:val="00390866"/>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1B71"/>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2DAF"/>
    <w:rsid w:val="004B0C5B"/>
    <w:rsid w:val="004B1BBC"/>
    <w:rsid w:val="004C2E0D"/>
    <w:rsid w:val="004C67C3"/>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42BF"/>
    <w:rsid w:val="0057700C"/>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F0DBB"/>
    <w:rsid w:val="005F28BA"/>
    <w:rsid w:val="005F73CF"/>
    <w:rsid w:val="00601B57"/>
    <w:rsid w:val="00606D28"/>
    <w:rsid w:val="0061281B"/>
    <w:rsid w:val="00620769"/>
    <w:rsid w:val="00626EC2"/>
    <w:rsid w:val="006272FB"/>
    <w:rsid w:val="006325B0"/>
    <w:rsid w:val="006450AD"/>
    <w:rsid w:val="006476E0"/>
    <w:rsid w:val="006567CC"/>
    <w:rsid w:val="00663FFC"/>
    <w:rsid w:val="00666D3F"/>
    <w:rsid w:val="00685A52"/>
    <w:rsid w:val="00693A53"/>
    <w:rsid w:val="00696AA5"/>
    <w:rsid w:val="006A6F22"/>
    <w:rsid w:val="006C4339"/>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430F"/>
    <w:rsid w:val="0075601E"/>
    <w:rsid w:val="00756ACC"/>
    <w:rsid w:val="0075707A"/>
    <w:rsid w:val="007633F5"/>
    <w:rsid w:val="007767B9"/>
    <w:rsid w:val="007768B9"/>
    <w:rsid w:val="007933DD"/>
    <w:rsid w:val="00794348"/>
    <w:rsid w:val="007956C7"/>
    <w:rsid w:val="00796C58"/>
    <w:rsid w:val="007A6079"/>
    <w:rsid w:val="007B222A"/>
    <w:rsid w:val="007B4713"/>
    <w:rsid w:val="007B4AA0"/>
    <w:rsid w:val="007C1D02"/>
    <w:rsid w:val="007D2F4D"/>
    <w:rsid w:val="007D44C0"/>
    <w:rsid w:val="007D594C"/>
    <w:rsid w:val="007D596C"/>
    <w:rsid w:val="007E04D5"/>
    <w:rsid w:val="007E21B2"/>
    <w:rsid w:val="007E4042"/>
    <w:rsid w:val="007E66F3"/>
    <w:rsid w:val="007F344B"/>
    <w:rsid w:val="007F3CF4"/>
    <w:rsid w:val="0080698B"/>
    <w:rsid w:val="00807433"/>
    <w:rsid w:val="00817316"/>
    <w:rsid w:val="008205B0"/>
    <w:rsid w:val="00823022"/>
    <w:rsid w:val="00824D74"/>
    <w:rsid w:val="0082554F"/>
    <w:rsid w:val="00825B86"/>
    <w:rsid w:val="00830237"/>
    <w:rsid w:val="0083393B"/>
    <w:rsid w:val="008343FB"/>
    <w:rsid w:val="008348F1"/>
    <w:rsid w:val="008374DE"/>
    <w:rsid w:val="008423E7"/>
    <w:rsid w:val="00843A3C"/>
    <w:rsid w:val="00847094"/>
    <w:rsid w:val="00854426"/>
    <w:rsid w:val="008576E3"/>
    <w:rsid w:val="00857F0D"/>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4AE2"/>
    <w:rsid w:val="008C59B9"/>
    <w:rsid w:val="008D75B0"/>
    <w:rsid w:val="008E03BC"/>
    <w:rsid w:val="008E2C80"/>
    <w:rsid w:val="008F7E66"/>
    <w:rsid w:val="0090528D"/>
    <w:rsid w:val="00913945"/>
    <w:rsid w:val="00916769"/>
    <w:rsid w:val="00916AB0"/>
    <w:rsid w:val="00921B39"/>
    <w:rsid w:val="00925129"/>
    <w:rsid w:val="009257FE"/>
    <w:rsid w:val="00932E26"/>
    <w:rsid w:val="009441B3"/>
    <w:rsid w:val="009441D9"/>
    <w:rsid w:val="009500CD"/>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B55"/>
    <w:rsid w:val="009E0A5D"/>
    <w:rsid w:val="009E75C2"/>
    <w:rsid w:val="009F1103"/>
    <w:rsid w:val="009F18BD"/>
    <w:rsid w:val="00A033BF"/>
    <w:rsid w:val="00A21E05"/>
    <w:rsid w:val="00A2410C"/>
    <w:rsid w:val="00A25CF3"/>
    <w:rsid w:val="00A30AA3"/>
    <w:rsid w:val="00A3721A"/>
    <w:rsid w:val="00A40946"/>
    <w:rsid w:val="00A42030"/>
    <w:rsid w:val="00A43BB0"/>
    <w:rsid w:val="00A43FC3"/>
    <w:rsid w:val="00A45D8B"/>
    <w:rsid w:val="00A46148"/>
    <w:rsid w:val="00A468A5"/>
    <w:rsid w:val="00A54913"/>
    <w:rsid w:val="00A573E1"/>
    <w:rsid w:val="00A612AD"/>
    <w:rsid w:val="00A71FA6"/>
    <w:rsid w:val="00A76BC2"/>
    <w:rsid w:val="00A80817"/>
    <w:rsid w:val="00A863D3"/>
    <w:rsid w:val="00A979B9"/>
    <w:rsid w:val="00AA0287"/>
    <w:rsid w:val="00AA74EE"/>
    <w:rsid w:val="00AB6BB9"/>
    <w:rsid w:val="00AD05EF"/>
    <w:rsid w:val="00AE1A31"/>
    <w:rsid w:val="00AF2052"/>
    <w:rsid w:val="00AF222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AAE"/>
    <w:rsid w:val="00B5229F"/>
    <w:rsid w:val="00B60CA4"/>
    <w:rsid w:val="00B750A6"/>
    <w:rsid w:val="00B77913"/>
    <w:rsid w:val="00B77C61"/>
    <w:rsid w:val="00B8171D"/>
    <w:rsid w:val="00B81967"/>
    <w:rsid w:val="00B82583"/>
    <w:rsid w:val="00B87C3E"/>
    <w:rsid w:val="00B93863"/>
    <w:rsid w:val="00B97551"/>
    <w:rsid w:val="00BA3857"/>
    <w:rsid w:val="00BA6968"/>
    <w:rsid w:val="00BA7570"/>
    <w:rsid w:val="00BB1E95"/>
    <w:rsid w:val="00BC04E6"/>
    <w:rsid w:val="00BC716D"/>
    <w:rsid w:val="00BD2637"/>
    <w:rsid w:val="00BE2E08"/>
    <w:rsid w:val="00BE6868"/>
    <w:rsid w:val="00BE6A89"/>
    <w:rsid w:val="00BE6B0D"/>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3A25"/>
    <w:rsid w:val="00C646C3"/>
    <w:rsid w:val="00C64BD4"/>
    <w:rsid w:val="00C67082"/>
    <w:rsid w:val="00C67B1A"/>
    <w:rsid w:val="00C72608"/>
    <w:rsid w:val="00C76C1C"/>
    <w:rsid w:val="00C83497"/>
    <w:rsid w:val="00C83843"/>
    <w:rsid w:val="00CA2212"/>
    <w:rsid w:val="00CA5E48"/>
    <w:rsid w:val="00CA65F7"/>
    <w:rsid w:val="00CB11AB"/>
    <w:rsid w:val="00CB1A38"/>
    <w:rsid w:val="00CB4BE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1D38"/>
    <w:rsid w:val="00D556F0"/>
    <w:rsid w:val="00D61529"/>
    <w:rsid w:val="00D63D0C"/>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3F2F"/>
    <w:rsid w:val="00E365EA"/>
    <w:rsid w:val="00E545D5"/>
    <w:rsid w:val="00E775D1"/>
    <w:rsid w:val="00E806E4"/>
    <w:rsid w:val="00E94314"/>
    <w:rsid w:val="00E94611"/>
    <w:rsid w:val="00EB54C8"/>
    <w:rsid w:val="00EC078A"/>
    <w:rsid w:val="00EC19F3"/>
    <w:rsid w:val="00EC4735"/>
    <w:rsid w:val="00EE0FAB"/>
    <w:rsid w:val="00EE5DCA"/>
    <w:rsid w:val="00EF1C8F"/>
    <w:rsid w:val="00EF2031"/>
    <w:rsid w:val="00EF2AFD"/>
    <w:rsid w:val="00EF5D07"/>
    <w:rsid w:val="00EF6751"/>
    <w:rsid w:val="00F04824"/>
    <w:rsid w:val="00F104DD"/>
    <w:rsid w:val="00F17435"/>
    <w:rsid w:val="00F22593"/>
    <w:rsid w:val="00F26448"/>
    <w:rsid w:val="00F31984"/>
    <w:rsid w:val="00F40116"/>
    <w:rsid w:val="00F475CD"/>
    <w:rsid w:val="00F478ED"/>
    <w:rsid w:val="00F52BAA"/>
    <w:rsid w:val="00F562AE"/>
    <w:rsid w:val="00F5732A"/>
    <w:rsid w:val="00F61C86"/>
    <w:rsid w:val="00F715FE"/>
    <w:rsid w:val="00F802CD"/>
    <w:rsid w:val="00F848B1"/>
    <w:rsid w:val="00F85027"/>
    <w:rsid w:val="00F97A3C"/>
    <w:rsid w:val="00FA363A"/>
    <w:rsid w:val="00FA473B"/>
    <w:rsid w:val="00FA686B"/>
    <w:rsid w:val="00FB76A8"/>
    <w:rsid w:val="00FC1C98"/>
    <w:rsid w:val="00FE04FC"/>
    <w:rsid w:val="00FE2100"/>
    <w:rsid w:val="00FE5B97"/>
    <w:rsid w:val="00FF22C1"/>
    <w:rsid w:val="00FF27A2"/>
    <w:rsid w:val="1EA13A6F"/>
    <w:rsid w:val="5FD371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iPriority w:val="99"/>
    <w:pPr>
      <w:ind w:firstLine="567"/>
      <w:jc w:val="left"/>
    </w:pPr>
    <w:rPr>
      <w:rFonts w:ascii="Times New Roman" w:hAnsi="Times New Roman" w:cs="Times New Roman"/>
      <w:sz w:val="28"/>
      <w:szCs w:val="28"/>
    </w:rPr>
  </w:style>
  <w:style w:type="paragraph" w:styleId="3">
    <w:name w:val="annotation text"/>
    <w:basedOn w:val="1"/>
    <w:link w:val="28"/>
    <w:semiHidden/>
    <w:uiPriority w:val="99"/>
    <w:pPr>
      <w:jc w:val="left"/>
    </w:pPr>
    <w:rPr>
      <w:sz w:val="24"/>
      <w:szCs w:val="24"/>
    </w:rPr>
  </w:style>
  <w:style w:type="paragraph" w:styleId="4">
    <w:name w:val="Body Text"/>
    <w:basedOn w:val="1"/>
    <w:link w:val="25"/>
    <w:qFormat/>
    <w:uiPriority w:val="99"/>
    <w:pPr>
      <w:spacing w:after="120"/>
    </w:pPr>
    <w:rPr>
      <w:kern w:val="0"/>
      <w:sz w:val="20"/>
      <w:szCs w:val="20"/>
    </w:rPr>
  </w:style>
  <w:style w:type="paragraph" w:styleId="5">
    <w:name w:val="Body Text Indent"/>
    <w:basedOn w:val="1"/>
    <w:link w:val="22"/>
    <w:semiHidden/>
    <w:uiPriority w:val="99"/>
    <w:pPr>
      <w:spacing w:after="120"/>
      <w:ind w:left="420" w:leftChars="200"/>
    </w:pPr>
    <w:rPr>
      <w:rFonts w:ascii="宋体" w:hAnsi="宋体" w:cs="宋体"/>
      <w:sz w:val="24"/>
      <w:szCs w:val="24"/>
    </w:rPr>
  </w:style>
  <w:style w:type="paragraph" w:styleId="6">
    <w:name w:val="toc 3"/>
    <w:basedOn w:val="1"/>
    <w:next w:val="1"/>
    <w:semiHidden/>
    <w:qFormat/>
    <w:locked/>
    <w:uiPriority w:val="99"/>
    <w:pPr>
      <w:ind w:left="840" w:leftChars="400"/>
    </w:pPr>
  </w:style>
  <w:style w:type="paragraph" w:styleId="7">
    <w:name w:val="Plain Text"/>
    <w:basedOn w:val="1"/>
    <w:link w:val="27"/>
    <w:semiHidden/>
    <w:uiPriority w:val="99"/>
    <w:rPr>
      <w:rFonts w:ascii="宋体" w:hAnsi="Courier New" w:cs="宋体"/>
    </w:rPr>
  </w:style>
  <w:style w:type="paragraph" w:styleId="8">
    <w:name w:val="Date"/>
    <w:basedOn w:val="1"/>
    <w:next w:val="1"/>
    <w:link w:val="33"/>
    <w:qFormat/>
    <w:uiPriority w:val="99"/>
    <w:pPr>
      <w:ind w:left="100" w:leftChars="2500"/>
    </w:pPr>
  </w:style>
  <w:style w:type="paragraph" w:styleId="9">
    <w:name w:val="Body Text Indent 2"/>
    <w:basedOn w:val="1"/>
    <w:link w:val="32"/>
    <w:qFormat/>
    <w:uiPriority w:val="99"/>
    <w:pPr>
      <w:spacing w:after="120" w:line="480" w:lineRule="auto"/>
      <w:ind w:left="420" w:leftChars="200"/>
    </w:pPr>
  </w:style>
  <w:style w:type="paragraph" w:styleId="10">
    <w:name w:val="Balloon Text"/>
    <w:basedOn w:val="1"/>
    <w:link w:val="34"/>
    <w:semiHidden/>
    <w:uiPriority w:val="99"/>
    <w:rPr>
      <w:sz w:val="18"/>
      <w:szCs w:val="18"/>
    </w:rPr>
  </w:style>
  <w:style w:type="paragraph" w:styleId="11">
    <w:name w:val="footer"/>
    <w:basedOn w:val="1"/>
    <w:link w:val="19"/>
    <w:uiPriority w:val="99"/>
    <w:pPr>
      <w:tabs>
        <w:tab w:val="center" w:pos="4153"/>
        <w:tab w:val="right" w:pos="8306"/>
      </w:tabs>
      <w:snapToGrid w:val="0"/>
      <w:jc w:val="left"/>
    </w:pPr>
    <w:rPr>
      <w:kern w:val="0"/>
      <w:sz w:val="18"/>
      <w:szCs w:val="18"/>
    </w:rPr>
  </w:style>
  <w:style w:type="paragraph" w:styleId="12">
    <w:name w:val="header"/>
    <w:basedOn w:val="1"/>
    <w:link w:val="30"/>
    <w:uiPriority w:val="99"/>
    <w:pPr>
      <w:pBdr>
        <w:bottom w:val="single" w:color="auto" w:sz="6" w:space="1"/>
      </w:pBdr>
      <w:tabs>
        <w:tab w:val="center" w:pos="4153"/>
        <w:tab w:val="right" w:pos="8306"/>
      </w:tabs>
      <w:snapToGrid w:val="0"/>
      <w:jc w:val="center"/>
    </w:pPr>
    <w:rPr>
      <w:kern w:val="0"/>
      <w:sz w:val="18"/>
      <w:szCs w:val="18"/>
    </w:rPr>
  </w:style>
  <w:style w:type="paragraph" w:styleId="13">
    <w:name w:val="toc 2"/>
    <w:basedOn w:val="1"/>
    <w:next w:val="1"/>
    <w:qFormat/>
    <w:locked/>
    <w:uiPriority w:val="99"/>
    <w:pPr>
      <w:ind w:left="420" w:leftChars="200"/>
    </w:pPr>
    <w:rPr>
      <w:rFonts w:cs="Times New Roman"/>
      <w:szCs w:val="22"/>
    </w:rPr>
  </w:style>
  <w:style w:type="paragraph" w:styleId="1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7">
    <w:name w:val="page number"/>
    <w:basedOn w:val="16"/>
    <w:uiPriority w:val="99"/>
    <w:rPr>
      <w:rFonts w:cs="Times New Roman"/>
    </w:rPr>
  </w:style>
  <w:style w:type="paragraph" w:customStyle="1" w:styleId="18">
    <w:name w:val="p17"/>
    <w:basedOn w:val="1"/>
    <w:semiHidden/>
    <w:qFormat/>
    <w:uiPriority w:val="99"/>
    <w:pPr>
      <w:widowControl/>
    </w:pPr>
    <w:rPr>
      <w:kern w:val="0"/>
    </w:rPr>
  </w:style>
  <w:style w:type="character" w:customStyle="1" w:styleId="19">
    <w:name w:val="Footer Char"/>
    <w:basedOn w:val="16"/>
    <w:link w:val="11"/>
    <w:semiHidden/>
    <w:locked/>
    <w:uiPriority w:val="99"/>
    <w:rPr>
      <w:rFonts w:cs="Times New Roman"/>
      <w:sz w:val="18"/>
      <w:szCs w:val="18"/>
    </w:rPr>
  </w:style>
  <w:style w:type="character" w:customStyle="1" w:styleId="20">
    <w:name w:val="博士论文正文 Char3"/>
    <w:link w:val="21"/>
    <w:locked/>
    <w:uiPriority w:val="99"/>
    <w:rPr>
      <w:sz w:val="24"/>
    </w:rPr>
  </w:style>
  <w:style w:type="paragraph" w:customStyle="1" w:styleId="21">
    <w:name w:val="博士论文正文"/>
    <w:basedOn w:val="1"/>
    <w:link w:val="20"/>
    <w:qFormat/>
    <w:uiPriority w:val="99"/>
    <w:pPr>
      <w:snapToGrid w:val="0"/>
      <w:spacing w:beforeLines="20" w:line="360" w:lineRule="auto"/>
      <w:ind w:firstLine="200" w:firstLineChars="200"/>
    </w:pPr>
    <w:rPr>
      <w:rFonts w:cs="Times New Roman"/>
      <w:kern w:val="0"/>
      <w:sz w:val="24"/>
      <w:szCs w:val="20"/>
    </w:rPr>
  </w:style>
  <w:style w:type="character" w:customStyle="1" w:styleId="22">
    <w:name w:val="Body Text Indent Char"/>
    <w:basedOn w:val="16"/>
    <w:link w:val="5"/>
    <w:semiHidden/>
    <w:locked/>
    <w:uiPriority w:val="99"/>
    <w:rPr>
      <w:rFonts w:ascii="宋体" w:hAnsi="宋体" w:eastAsia="宋体" w:cs="宋体"/>
      <w:kern w:val="2"/>
      <w:sz w:val="24"/>
      <w:szCs w:val="24"/>
      <w:lang w:val="en-US" w:eastAsia="zh-CN"/>
    </w:rPr>
  </w:style>
  <w:style w:type="paragraph" w:customStyle="1" w:styleId="23">
    <w:name w:val="p0"/>
    <w:basedOn w:val="1"/>
    <w:uiPriority w:val="99"/>
    <w:pPr>
      <w:widowControl/>
    </w:pPr>
    <w:rPr>
      <w:rFonts w:ascii="Times New Roman" w:hAnsi="Times New Roman" w:cs="Times New Roman"/>
      <w:kern w:val="0"/>
    </w:rPr>
  </w:style>
  <w:style w:type="paragraph" w:customStyle="1" w:styleId="24">
    <w:name w:val="Heading 31"/>
    <w:basedOn w:val="1"/>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5">
    <w:name w:val="Body Text Char"/>
    <w:basedOn w:val="16"/>
    <w:link w:val="4"/>
    <w:semiHidden/>
    <w:locked/>
    <w:uiPriority w:val="99"/>
    <w:rPr>
      <w:rFonts w:cs="Times New Roman"/>
    </w:rPr>
  </w:style>
  <w:style w:type="paragraph" w:customStyle="1" w:styleId="26">
    <w:name w:val="Defaul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27">
    <w:name w:val="Plain Text Char"/>
    <w:basedOn w:val="16"/>
    <w:link w:val="7"/>
    <w:semiHidden/>
    <w:locked/>
    <w:uiPriority w:val="99"/>
    <w:rPr>
      <w:rFonts w:ascii="宋体" w:hAnsi="Courier New" w:eastAsia="宋体" w:cs="宋体"/>
      <w:kern w:val="2"/>
      <w:sz w:val="21"/>
      <w:szCs w:val="21"/>
      <w:lang w:val="en-US" w:eastAsia="zh-CN"/>
    </w:rPr>
  </w:style>
  <w:style w:type="character" w:customStyle="1" w:styleId="28">
    <w:name w:val="Comment Text Char"/>
    <w:basedOn w:val="16"/>
    <w:link w:val="3"/>
    <w:semiHidden/>
    <w:qFormat/>
    <w:locked/>
    <w:uiPriority w:val="99"/>
    <w:rPr>
      <w:rFonts w:eastAsia="宋体" w:cs="Times New Roman"/>
      <w:kern w:val="2"/>
      <w:sz w:val="24"/>
      <w:szCs w:val="24"/>
      <w:lang w:val="en-US" w:eastAsia="zh-CN"/>
    </w:rPr>
  </w:style>
  <w:style w:type="character" w:customStyle="1" w:styleId="29">
    <w:name w:val="style41"/>
    <w:uiPriority w:val="99"/>
    <w:rPr>
      <w:sz w:val="18"/>
    </w:rPr>
  </w:style>
  <w:style w:type="character" w:customStyle="1" w:styleId="30">
    <w:name w:val="Header Char"/>
    <w:basedOn w:val="16"/>
    <w:link w:val="12"/>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6"/>
    <w:link w:val="9"/>
    <w:semiHidden/>
    <w:locked/>
    <w:uiPriority w:val="99"/>
    <w:rPr>
      <w:rFonts w:cs="Calibri"/>
      <w:sz w:val="21"/>
      <w:szCs w:val="21"/>
    </w:rPr>
  </w:style>
  <w:style w:type="character" w:customStyle="1" w:styleId="33">
    <w:name w:val="Date Char"/>
    <w:basedOn w:val="16"/>
    <w:link w:val="8"/>
    <w:semiHidden/>
    <w:qFormat/>
    <w:locked/>
    <w:uiPriority w:val="99"/>
    <w:rPr>
      <w:rFonts w:cs="Calibri"/>
      <w:sz w:val="21"/>
      <w:szCs w:val="21"/>
    </w:rPr>
  </w:style>
  <w:style w:type="character" w:customStyle="1" w:styleId="34">
    <w:name w:val="Balloon Text Char"/>
    <w:basedOn w:val="16"/>
    <w:link w:val="10"/>
    <w:semiHidden/>
    <w:qFormat/>
    <w:locked/>
    <w:uiPriority w:val="99"/>
    <w:rPr>
      <w:rFonts w:cs="Calibri"/>
      <w:sz w:val="2"/>
    </w:rPr>
  </w:style>
  <w:style w:type="paragraph" w:customStyle="1" w:styleId="35">
    <w:name w:val="报告表正文"/>
    <w:basedOn w:val="1"/>
    <w:uiPriority w:val="99"/>
    <w:pPr>
      <w:spacing w:line="360" w:lineRule="auto"/>
      <w:ind w:firstLine="200" w:firstLineChars="200"/>
    </w:pPr>
    <w:rPr>
      <w:rFonts w:ascii="??" w:eastAsia="Times New Roman"/>
      <w:sz w:val="24"/>
    </w:rPr>
  </w:style>
  <w:style w:type="character" w:customStyle="1" w:styleId="36">
    <w:name w:val="评估意见正文内容 Char Char"/>
    <w:basedOn w:val="16"/>
    <w:link w:val="37"/>
    <w:locked/>
    <w:uiPriority w:val="99"/>
    <w:rPr>
      <w:rFonts w:ascii="FangSong_GB2312falt" w:hAnsi="宋体" w:eastAsia="Times New Roman" w:cs="Times New Roman"/>
      <w:bCs/>
      <w:kern w:val="2"/>
      <w:sz w:val="23"/>
      <w:szCs w:val="23"/>
      <w:lang w:val="en-US" w:eastAsia="zh-CN" w:bidi="ar-SA"/>
    </w:rPr>
  </w:style>
  <w:style w:type="paragraph" w:customStyle="1" w:styleId="37">
    <w:name w:val="评估意见正文内容"/>
    <w:basedOn w:val="1"/>
    <w:link w:val="36"/>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38">
    <w:name w:val="宋小四缩 Char Char"/>
    <w:basedOn w:val="16"/>
    <w:link w:val="39"/>
    <w:locked/>
    <w:uiPriority w:val="99"/>
    <w:rPr>
      <w:rFonts w:ascii="宋体" w:hAnsi="宋体" w:eastAsia="宋体" w:cs="Times New Roman"/>
      <w:color w:val="000000"/>
      <w:kern w:val="2"/>
      <w:sz w:val="24"/>
      <w:szCs w:val="24"/>
      <w:lang w:val="en-US" w:eastAsia="zh-CN" w:bidi="ar-SA"/>
    </w:rPr>
  </w:style>
  <w:style w:type="paragraph" w:customStyle="1" w:styleId="39">
    <w:name w:val="宋小四缩"/>
    <w:basedOn w:val="1"/>
    <w:link w:val="38"/>
    <w:uiPriority w:val="99"/>
    <w:pPr>
      <w:spacing w:line="360" w:lineRule="auto"/>
      <w:ind w:firstLine="480" w:firstLineChars="200"/>
      <w:jc w:val="left"/>
    </w:pPr>
    <w:rPr>
      <w:rFonts w:ascii="宋体" w:hAnsi="宋体" w:cs="Times New Roman"/>
      <w:color w:val="000000"/>
      <w:sz w:val="24"/>
      <w:szCs w:val="24"/>
    </w:rPr>
  </w:style>
  <w:style w:type="paragraph" w:customStyle="1" w:styleId="40">
    <w:name w:val="评估意见标题内容"/>
    <w:basedOn w:val="37"/>
    <w:next w:val="37"/>
    <w:qFormat/>
    <w:uiPriority w:val="99"/>
    <w:pPr>
      <w:spacing w:line="600" w:lineRule="exact"/>
      <w:outlineLvl w:val="0"/>
    </w:pPr>
    <w:rPr>
      <w:color w:val="000000"/>
      <w:kern w:val="0"/>
      <w:szCs w:val="32"/>
    </w:rPr>
  </w:style>
  <w:style w:type="paragraph" w:customStyle="1" w:styleId="41">
    <w:name w:val="样式1"/>
    <w:basedOn w:val="2"/>
    <w:next w:val="1"/>
    <w:qFormat/>
    <w:uiPriority w:val="99"/>
    <w:pPr>
      <w:tabs>
        <w:tab w:val="right" w:leader="dot" w:pos="8607"/>
        <w:tab w:val="right" w:leader="dot" w:pos="8891"/>
      </w:tabs>
      <w:spacing w:line="360" w:lineRule="auto"/>
      <w:ind w:firstLine="482"/>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334</Words>
  <Characters>1905</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2023-11-13T07:08:00Z</dcterms:created>
  <dc:creator>Administrator</dc:creator>
  <cp:lastModifiedBy>盛誉</cp:lastModifiedBy>
  <cp:lastPrinted>2023-10-10T02:01:00Z</cp:lastPrinted>
  <dcterms:modified xsi:type="dcterms:W3CDTF">2023-11-14T06:25:07Z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496A1B8537F142CABD898B566AC2462F_12</vt:lpwstr>
  </property>
</Properties>
</file>