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850" w:type="dxa"/>
        <w:tblInd w:w="-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1"/>
        <w:gridCol w:w="1638"/>
        <w:gridCol w:w="1975"/>
        <w:gridCol w:w="4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0" w:type="dxa"/>
            <w:gridSpan w:val="4"/>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附件4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50" w:type="dxa"/>
            <w:gridSpan w:val="4"/>
            <w:tcBorders>
              <w:top w:val="nil"/>
              <w:left w:val="nil"/>
              <w:bottom w:val="nil"/>
              <w:right w:val="nil"/>
            </w:tcBorders>
            <w:noWrap/>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8"/>
                <w:szCs w:val="28"/>
                <w:u w:val="none"/>
              </w:rPr>
            </w:pPr>
            <w:r>
              <w:rPr>
                <w:rFonts w:hint="eastAsia" w:ascii="方正仿宋_GBK" w:hAnsi="方正仿宋_GBK" w:eastAsia="方正仿宋_GBK" w:cs="方正仿宋_GBK"/>
                <w:b/>
                <w:i w:val="0"/>
                <w:color w:val="000000"/>
                <w:kern w:val="0"/>
                <w:sz w:val="28"/>
                <w:szCs w:val="28"/>
                <w:u w:val="none"/>
                <w:lang w:val="en-US" w:eastAsia="zh-CN" w:bidi="ar"/>
              </w:rPr>
              <w:t>土壤污染重点监管单位（19家）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序号</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行政区划(市)</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行政区划(县)</w:t>
            </w:r>
          </w:p>
        </w:tc>
        <w:tc>
          <w:tcPr>
            <w:tcW w:w="4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2"/>
                <w:szCs w:val="22"/>
                <w:u w:val="none"/>
              </w:rPr>
            </w:pPr>
            <w:r>
              <w:rPr>
                <w:rFonts w:hint="eastAsia" w:ascii="方正仿宋_GBK" w:hAnsi="方正仿宋_GBK" w:eastAsia="方正仿宋_GBK" w:cs="方正仿宋_GBK"/>
                <w:b/>
                <w:i w:val="0"/>
                <w:color w:val="000000"/>
                <w:kern w:val="0"/>
                <w:sz w:val="22"/>
                <w:szCs w:val="22"/>
                <w:u w:val="none"/>
                <w:lang w:val="en-US" w:eastAsia="zh-CN" w:bidi="ar"/>
              </w:rPr>
              <w:t>企业名称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铁西区</w:t>
            </w:r>
          </w:p>
        </w:tc>
        <w:tc>
          <w:tcPr>
            <w:tcW w:w="4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四平中科能源环保有限公司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2</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铁西区</w:t>
            </w:r>
          </w:p>
        </w:tc>
        <w:tc>
          <w:tcPr>
            <w:tcW w:w="4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吉林金钢钢铁股份有限公司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3</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铁西区</w:t>
            </w:r>
          </w:p>
        </w:tc>
        <w:tc>
          <w:tcPr>
            <w:tcW w:w="44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四平市劳氏医疗环保科技有限公司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4</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铁东区</w:t>
            </w:r>
          </w:p>
        </w:tc>
        <w:tc>
          <w:tcPr>
            <w:tcW w:w="4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四平市精细化学品有限公司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5</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铁东区</w:t>
            </w:r>
          </w:p>
        </w:tc>
        <w:tc>
          <w:tcPr>
            <w:tcW w:w="44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四平昊融银业有限公司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6</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梨树县</w:t>
            </w:r>
          </w:p>
        </w:tc>
        <w:tc>
          <w:tcPr>
            <w:tcW w:w="4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吉林省新天龙实业股份有限公司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7</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梨树县</w:t>
            </w:r>
          </w:p>
        </w:tc>
        <w:tc>
          <w:tcPr>
            <w:tcW w:w="4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四平市精细化学品有限公司梨树县分公司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8</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梨树县</w:t>
            </w:r>
          </w:p>
        </w:tc>
        <w:tc>
          <w:tcPr>
            <w:tcW w:w="44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抚顺隆烨化工有限公司梨树公司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9</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梨树县</w:t>
            </w:r>
          </w:p>
        </w:tc>
        <w:tc>
          <w:tcPr>
            <w:tcW w:w="4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梨树县北方糠醛有限公司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10</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梨树县</w:t>
            </w:r>
          </w:p>
        </w:tc>
        <w:tc>
          <w:tcPr>
            <w:tcW w:w="4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梨树县春利化工有限公司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11</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梨树县</w:t>
            </w:r>
          </w:p>
        </w:tc>
        <w:tc>
          <w:tcPr>
            <w:tcW w:w="44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吉林省宝利科贸有限公司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12</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伊通满族自治县</w:t>
            </w:r>
          </w:p>
        </w:tc>
        <w:tc>
          <w:tcPr>
            <w:tcW w:w="44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伊通满族自治县安顺选矿厂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13</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伊通满族自治县</w:t>
            </w:r>
          </w:p>
        </w:tc>
        <w:tc>
          <w:tcPr>
            <w:tcW w:w="44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利雅得能源公司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14</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伊通满族自治县</w:t>
            </w:r>
          </w:p>
        </w:tc>
        <w:tc>
          <w:tcPr>
            <w:tcW w:w="44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中国石油天然气股份有限公司吉林油田分公司吉林东部油气新能源公司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15</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伊通满族自治县</w:t>
            </w:r>
          </w:p>
        </w:tc>
        <w:tc>
          <w:tcPr>
            <w:tcW w:w="4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伊通满族自治县兴鑫矿业有限公司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16</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伊通满族自治县</w:t>
            </w:r>
          </w:p>
        </w:tc>
        <w:tc>
          <w:tcPr>
            <w:tcW w:w="44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伊通满族自治县海帝矿业有限公司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17</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双辽市</w:t>
            </w:r>
          </w:p>
        </w:tc>
        <w:tc>
          <w:tcPr>
            <w:tcW w:w="4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双辽昊华化工有限公司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18</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双辽市</w:t>
            </w:r>
          </w:p>
        </w:tc>
        <w:tc>
          <w:tcPr>
            <w:tcW w:w="4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双辽市瑞亨工贸有限公司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19</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四平市</w:t>
            </w:r>
          </w:p>
        </w:tc>
        <w:tc>
          <w:tcPr>
            <w:tcW w:w="1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双辽市</w:t>
            </w:r>
          </w:p>
        </w:tc>
        <w:tc>
          <w:tcPr>
            <w:tcW w:w="4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lang w:val="en-US" w:eastAsia="zh-CN" w:bidi="ar"/>
              </w:rPr>
              <w:t>双辽市星月化工有限公司</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OGFiMDVlMGNmZWQ3OWNkM2MyOWY4NTkzNGIyOTcifQ=="/>
  </w:docVars>
  <w:rsids>
    <w:rsidRoot w:val="00000000"/>
    <w:rsid w:val="119C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2024-03-28T07:17:39Z</dcterms:created>
  <dc:creator>Administrator</dc:creator>
  <cp:lastModifiedBy>李松原</cp:lastModifiedBy>
  <dcterms:modified xsi:type="dcterms:W3CDTF">2024-03-28T07:18:20Z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E2A60F99878749508F353434C61863AB_12</vt:lpwstr>
  </property>
</Properties>
</file>